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E1" w:rsidRDefault="008C59E1" w:rsidP="008C59E1">
      <w:pPr>
        <w:jc w:val="center"/>
        <w:rPr>
          <w:rFonts w:ascii="Century Gothic" w:hAnsi="Century Gothic"/>
          <w:sz w:val="40"/>
          <w:szCs w:val="40"/>
        </w:rPr>
      </w:pPr>
      <w:r>
        <w:rPr>
          <w:rFonts w:ascii="Century Gothic" w:hAnsi="Century Gothic"/>
          <w:sz w:val="40"/>
          <w:szCs w:val="40"/>
        </w:rPr>
        <w:t>Eaton Neighbourhood Plan</w:t>
      </w:r>
    </w:p>
    <w:p w:rsidR="008C59E1" w:rsidRPr="00F31CC2" w:rsidRDefault="008C59E1" w:rsidP="008C59E1">
      <w:pPr>
        <w:jc w:val="center"/>
        <w:rPr>
          <w:rFonts w:ascii="Century Gothic" w:hAnsi="Century Gothic"/>
          <w:sz w:val="40"/>
          <w:szCs w:val="40"/>
        </w:rPr>
      </w:pPr>
      <w:r>
        <w:rPr>
          <w:rFonts w:ascii="Century Gothic" w:hAnsi="Century Gothic"/>
          <w:sz w:val="40"/>
          <w:szCs w:val="40"/>
        </w:rPr>
        <w:t xml:space="preserve"> </w:t>
      </w:r>
      <w:r w:rsidRPr="00F31CC2">
        <w:rPr>
          <w:rFonts w:ascii="Century Gothic" w:hAnsi="Century Gothic"/>
          <w:sz w:val="40"/>
          <w:szCs w:val="40"/>
        </w:rPr>
        <w:t>Meeting Minutes</w:t>
      </w:r>
    </w:p>
    <w:p w:rsidR="0095077B" w:rsidRDefault="008C59E1" w:rsidP="006714C2">
      <w:pPr>
        <w:spacing w:after="0" w:line="240" w:lineRule="auto"/>
        <w:jc w:val="center"/>
      </w:pPr>
      <w:r>
        <w:rPr>
          <w:noProof/>
          <w:lang w:eastAsia="en-GB"/>
        </w:rPr>
        <w:drawing>
          <wp:inline distT="0" distB="0" distL="0" distR="0">
            <wp:extent cx="1063255" cy="598967"/>
            <wp:effectExtent l="57150" t="57150" r="118110" b="1060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FBOQ8YJ.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4579" cy="594079"/>
                    </a:xfrm>
                    <a:prstGeom prst="rect">
                      <a:avLst/>
                    </a:prstGeom>
                    <a:ln w="3175" cap="sq">
                      <a:solidFill>
                        <a:schemeClr val="accent6"/>
                      </a:solidFill>
                      <a:miter lim="800000"/>
                    </a:ln>
                    <a:effectLst>
                      <a:outerShdw blurRad="57150" dist="50800" dir="2700000" algn="tl" rotWithShape="0">
                        <a:srgbClr val="000000">
                          <a:alpha val="40000"/>
                        </a:srgbClr>
                      </a:outerShdw>
                    </a:effectLst>
                  </pic:spPr>
                </pic:pic>
              </a:graphicData>
            </a:graphic>
          </wp:inline>
        </w:drawing>
      </w:r>
    </w:p>
    <w:tbl>
      <w:tblPr>
        <w:tblStyle w:val="TableGrid"/>
        <w:tblW w:w="10774" w:type="dxa"/>
        <w:tblInd w:w="-601" w:type="dxa"/>
        <w:tblLook w:val="04A0"/>
      </w:tblPr>
      <w:tblGrid>
        <w:gridCol w:w="3261"/>
        <w:gridCol w:w="7513"/>
      </w:tblGrid>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Date:</w:t>
            </w:r>
          </w:p>
        </w:tc>
        <w:tc>
          <w:tcPr>
            <w:tcW w:w="7513" w:type="dxa"/>
            <w:shd w:val="clear" w:color="auto" w:fill="F79646" w:themeFill="accent6"/>
          </w:tcPr>
          <w:p w:rsidR="008C59E1" w:rsidRPr="008C59E1" w:rsidRDefault="00EE57F9" w:rsidP="00C00B73">
            <w:pPr>
              <w:rPr>
                <w:rFonts w:ascii="Century Gothic" w:hAnsi="Century Gothic"/>
                <w:sz w:val="24"/>
                <w:szCs w:val="24"/>
              </w:rPr>
            </w:pPr>
            <w:r>
              <w:rPr>
                <w:rFonts w:ascii="Century Gothic" w:hAnsi="Century Gothic"/>
                <w:sz w:val="24"/>
                <w:szCs w:val="24"/>
              </w:rPr>
              <w:t>T</w:t>
            </w:r>
            <w:r w:rsidR="00563D87">
              <w:rPr>
                <w:rFonts w:ascii="Century Gothic" w:hAnsi="Century Gothic"/>
                <w:sz w:val="24"/>
                <w:szCs w:val="24"/>
              </w:rPr>
              <w:t>ues 27th</w:t>
            </w:r>
            <w:r w:rsidR="00F60B75">
              <w:rPr>
                <w:rFonts w:ascii="Century Gothic" w:hAnsi="Century Gothic"/>
                <w:sz w:val="24"/>
                <w:szCs w:val="24"/>
              </w:rPr>
              <w:t xml:space="preserve"> August </w:t>
            </w:r>
            <w:r>
              <w:rPr>
                <w:rFonts w:ascii="Century Gothic" w:hAnsi="Century Gothic"/>
                <w:sz w:val="24"/>
                <w:szCs w:val="24"/>
              </w:rPr>
              <w:t xml:space="preserve">2019 </w:t>
            </w:r>
            <w:r w:rsidR="007629D1">
              <w:rPr>
                <w:rFonts w:ascii="Century Gothic" w:hAnsi="Century Gothic"/>
                <w:sz w:val="24"/>
                <w:szCs w:val="24"/>
              </w:rPr>
              <w:t xml:space="preserve">– </w:t>
            </w:r>
            <w:r w:rsidR="00C00B73">
              <w:rPr>
                <w:rFonts w:ascii="Century Gothic" w:hAnsi="Century Gothic"/>
                <w:sz w:val="24"/>
                <w:szCs w:val="24"/>
              </w:rPr>
              <w:t>1</w:t>
            </w:r>
            <w:r w:rsidR="00001F65">
              <w:rPr>
                <w:rFonts w:ascii="Century Gothic" w:hAnsi="Century Gothic"/>
                <w:sz w:val="24"/>
                <w:szCs w:val="24"/>
              </w:rPr>
              <w:t>9:30</w:t>
            </w:r>
          </w:p>
        </w:tc>
      </w:tr>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Location:</w:t>
            </w:r>
          </w:p>
        </w:tc>
        <w:tc>
          <w:tcPr>
            <w:tcW w:w="7513" w:type="dxa"/>
            <w:shd w:val="clear" w:color="auto" w:fill="F79646" w:themeFill="accent6"/>
          </w:tcPr>
          <w:p w:rsidR="008C59E1" w:rsidRPr="008C59E1" w:rsidRDefault="00077DDA" w:rsidP="00AE728C">
            <w:pPr>
              <w:rPr>
                <w:rFonts w:ascii="Century Gothic" w:hAnsi="Century Gothic"/>
                <w:sz w:val="24"/>
                <w:szCs w:val="24"/>
              </w:rPr>
            </w:pPr>
            <w:r>
              <w:rPr>
                <w:rFonts w:ascii="Century Gothic" w:hAnsi="Century Gothic"/>
                <w:sz w:val="24"/>
                <w:szCs w:val="24"/>
              </w:rPr>
              <w:t xml:space="preserve">Eaton </w:t>
            </w:r>
            <w:r w:rsidR="00AE728C">
              <w:rPr>
                <w:rFonts w:ascii="Century Gothic" w:hAnsi="Century Gothic"/>
                <w:sz w:val="24"/>
                <w:szCs w:val="24"/>
              </w:rPr>
              <w:t>Plough</w:t>
            </w:r>
          </w:p>
        </w:tc>
      </w:tr>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Attendees:</w:t>
            </w:r>
          </w:p>
        </w:tc>
        <w:tc>
          <w:tcPr>
            <w:tcW w:w="7513" w:type="dxa"/>
            <w:shd w:val="clear" w:color="auto" w:fill="F79646" w:themeFill="accent6"/>
          </w:tcPr>
          <w:p w:rsidR="006714C2" w:rsidRDefault="004E6989" w:rsidP="006714C2">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Steve Waltho (SW)</w:t>
            </w:r>
          </w:p>
          <w:p w:rsidR="00563D87" w:rsidRDefault="00563D87" w:rsidP="006714C2">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Tamsin MaCormack (TM)</w:t>
            </w:r>
          </w:p>
          <w:p w:rsidR="005F1F4D" w:rsidRDefault="008C59E1" w:rsidP="006B24AC">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Neil Thorpe</w:t>
            </w:r>
            <w:r w:rsidR="006714C2" w:rsidRPr="006714C2">
              <w:rPr>
                <w:rFonts w:ascii="Century Gothic" w:hAnsi="Century Gothic"/>
                <w:sz w:val="24"/>
                <w:szCs w:val="24"/>
              </w:rPr>
              <w:t xml:space="preserve"> (NT)</w:t>
            </w:r>
          </w:p>
          <w:p w:rsidR="008533CD" w:rsidRDefault="00D77F72" w:rsidP="0032732A">
            <w:pPr>
              <w:pStyle w:val="ListParagraph"/>
              <w:numPr>
                <w:ilvl w:val="0"/>
                <w:numId w:val="5"/>
              </w:numPr>
              <w:ind w:left="317" w:hanging="283"/>
              <w:rPr>
                <w:rFonts w:ascii="Century Gothic" w:hAnsi="Century Gothic"/>
                <w:sz w:val="24"/>
                <w:szCs w:val="24"/>
              </w:rPr>
            </w:pPr>
            <w:r w:rsidRPr="006714C2">
              <w:rPr>
                <w:rFonts w:ascii="Century Gothic" w:hAnsi="Century Gothic"/>
                <w:sz w:val="24"/>
                <w:szCs w:val="24"/>
              </w:rPr>
              <w:t>John Bradburn (JB)</w:t>
            </w:r>
          </w:p>
          <w:p w:rsidR="00001F65" w:rsidRPr="0032732A" w:rsidRDefault="00001F65" w:rsidP="0032732A">
            <w:pPr>
              <w:pStyle w:val="ListParagraph"/>
              <w:numPr>
                <w:ilvl w:val="0"/>
                <w:numId w:val="5"/>
              </w:numPr>
              <w:ind w:left="317" w:hanging="283"/>
              <w:rPr>
                <w:rFonts w:ascii="Century Gothic" w:hAnsi="Century Gothic"/>
                <w:sz w:val="24"/>
                <w:szCs w:val="24"/>
              </w:rPr>
            </w:pPr>
            <w:r>
              <w:rPr>
                <w:rFonts w:ascii="Century Gothic" w:hAnsi="Century Gothic"/>
                <w:sz w:val="24"/>
                <w:szCs w:val="24"/>
              </w:rPr>
              <w:t>Andy Mitchell (AM)</w:t>
            </w:r>
          </w:p>
        </w:tc>
      </w:tr>
      <w:tr w:rsidR="008C59E1" w:rsidRPr="00EF7C60" w:rsidTr="006714C2">
        <w:tc>
          <w:tcPr>
            <w:tcW w:w="3261" w:type="dxa"/>
            <w:shd w:val="clear" w:color="auto" w:fill="92D050"/>
          </w:tcPr>
          <w:p w:rsidR="008C59E1" w:rsidRPr="008C59E1" w:rsidRDefault="008C59E1" w:rsidP="00A97293">
            <w:pPr>
              <w:rPr>
                <w:rFonts w:ascii="Century Gothic" w:hAnsi="Century Gothic"/>
                <w:sz w:val="24"/>
                <w:szCs w:val="24"/>
              </w:rPr>
            </w:pPr>
            <w:r w:rsidRPr="008C59E1">
              <w:rPr>
                <w:rFonts w:ascii="Century Gothic" w:hAnsi="Century Gothic"/>
                <w:sz w:val="24"/>
                <w:szCs w:val="24"/>
              </w:rPr>
              <w:t>Apologies:</w:t>
            </w:r>
          </w:p>
        </w:tc>
        <w:tc>
          <w:tcPr>
            <w:tcW w:w="7513" w:type="dxa"/>
            <w:shd w:val="clear" w:color="auto" w:fill="F79646" w:themeFill="accent6"/>
          </w:tcPr>
          <w:p w:rsidR="006B24AC" w:rsidRPr="00EE57F9" w:rsidRDefault="006B24AC" w:rsidP="00EE57F9">
            <w:pPr>
              <w:pStyle w:val="ListParagraph"/>
              <w:numPr>
                <w:ilvl w:val="0"/>
                <w:numId w:val="5"/>
              </w:numPr>
              <w:ind w:left="317" w:hanging="283"/>
              <w:rPr>
                <w:rFonts w:ascii="Century Gothic" w:hAnsi="Century Gothic"/>
                <w:sz w:val="24"/>
                <w:szCs w:val="24"/>
              </w:rPr>
            </w:pPr>
          </w:p>
        </w:tc>
      </w:tr>
      <w:tr w:rsidR="004C7BC3" w:rsidRPr="00EF7C60" w:rsidTr="006714C2">
        <w:tc>
          <w:tcPr>
            <w:tcW w:w="3261" w:type="dxa"/>
            <w:shd w:val="clear" w:color="auto" w:fill="92D050"/>
          </w:tcPr>
          <w:p w:rsidR="004C7BC3" w:rsidRPr="008C59E1" w:rsidRDefault="004C7BC3" w:rsidP="00A97293">
            <w:pPr>
              <w:rPr>
                <w:rFonts w:ascii="Century Gothic" w:hAnsi="Century Gothic"/>
                <w:sz w:val="24"/>
                <w:szCs w:val="24"/>
              </w:rPr>
            </w:pPr>
            <w:r>
              <w:rPr>
                <w:rFonts w:ascii="Century Gothic" w:hAnsi="Century Gothic"/>
                <w:sz w:val="24"/>
                <w:szCs w:val="24"/>
              </w:rPr>
              <w:t xml:space="preserve">Guest attendee: </w:t>
            </w:r>
          </w:p>
        </w:tc>
        <w:tc>
          <w:tcPr>
            <w:tcW w:w="7513" w:type="dxa"/>
            <w:shd w:val="clear" w:color="auto" w:fill="F79646" w:themeFill="accent6"/>
          </w:tcPr>
          <w:p w:rsidR="004C7BC3" w:rsidRPr="00001F65" w:rsidRDefault="004C7BC3" w:rsidP="00001F65">
            <w:pPr>
              <w:rPr>
                <w:rFonts w:ascii="Century Gothic" w:hAnsi="Century Gothic"/>
                <w:sz w:val="24"/>
                <w:szCs w:val="24"/>
              </w:rPr>
            </w:pPr>
          </w:p>
        </w:tc>
      </w:tr>
      <w:tr w:rsidR="008C59E1" w:rsidRPr="00EF7C60" w:rsidTr="006714C2">
        <w:tc>
          <w:tcPr>
            <w:tcW w:w="3261" w:type="dxa"/>
            <w:shd w:val="clear" w:color="auto" w:fill="92D050"/>
          </w:tcPr>
          <w:p w:rsidR="008C59E1" w:rsidRPr="008C59E1" w:rsidRDefault="008C59E1" w:rsidP="008C59E1">
            <w:pPr>
              <w:rPr>
                <w:rFonts w:ascii="Century Gothic" w:hAnsi="Century Gothic"/>
                <w:sz w:val="24"/>
                <w:szCs w:val="24"/>
              </w:rPr>
            </w:pPr>
            <w:r w:rsidRPr="008C59E1">
              <w:rPr>
                <w:rFonts w:ascii="Century Gothic" w:hAnsi="Century Gothic"/>
                <w:sz w:val="24"/>
                <w:szCs w:val="24"/>
              </w:rPr>
              <w:t>Minutes completed by:</w:t>
            </w:r>
          </w:p>
        </w:tc>
        <w:tc>
          <w:tcPr>
            <w:tcW w:w="7513" w:type="dxa"/>
            <w:shd w:val="clear" w:color="auto" w:fill="F79646" w:themeFill="accent6"/>
          </w:tcPr>
          <w:p w:rsidR="008C59E1" w:rsidRPr="008C59E1" w:rsidRDefault="008C59E1" w:rsidP="00A97293">
            <w:pPr>
              <w:rPr>
                <w:rFonts w:ascii="Century Gothic" w:hAnsi="Century Gothic"/>
                <w:sz w:val="24"/>
                <w:szCs w:val="24"/>
              </w:rPr>
            </w:pPr>
            <w:r w:rsidRPr="008C59E1">
              <w:rPr>
                <w:rFonts w:ascii="Century Gothic" w:hAnsi="Century Gothic"/>
                <w:sz w:val="24"/>
                <w:szCs w:val="24"/>
              </w:rPr>
              <w:t>Neil Thorpe</w:t>
            </w:r>
          </w:p>
        </w:tc>
      </w:tr>
    </w:tbl>
    <w:p w:rsidR="008C59E1" w:rsidRDefault="008C59E1" w:rsidP="008C59E1"/>
    <w:tbl>
      <w:tblPr>
        <w:tblStyle w:val="TableGrid"/>
        <w:tblW w:w="10774" w:type="dxa"/>
        <w:tblInd w:w="-601" w:type="dxa"/>
        <w:tblLook w:val="04A0"/>
      </w:tblPr>
      <w:tblGrid>
        <w:gridCol w:w="2073"/>
        <w:gridCol w:w="8701"/>
      </w:tblGrid>
      <w:tr w:rsidR="008C59E1" w:rsidRPr="00BE152F" w:rsidTr="00A40720">
        <w:tc>
          <w:tcPr>
            <w:tcW w:w="2073" w:type="dxa"/>
            <w:shd w:val="clear" w:color="auto" w:fill="92D050"/>
          </w:tcPr>
          <w:p w:rsidR="008C59E1" w:rsidRPr="008C59E1" w:rsidRDefault="008C59E1" w:rsidP="00A97293">
            <w:pPr>
              <w:rPr>
                <w:rFonts w:ascii="Century Gothic" w:hAnsi="Century Gothic"/>
                <w:sz w:val="24"/>
                <w:szCs w:val="24"/>
              </w:rPr>
            </w:pPr>
            <w:r>
              <w:rPr>
                <w:rFonts w:ascii="Century Gothic" w:hAnsi="Century Gothic"/>
                <w:sz w:val="24"/>
                <w:szCs w:val="24"/>
              </w:rPr>
              <w:t>Agenda i</w:t>
            </w:r>
            <w:r w:rsidRPr="008C59E1">
              <w:rPr>
                <w:rFonts w:ascii="Century Gothic" w:hAnsi="Century Gothic"/>
                <w:sz w:val="24"/>
                <w:szCs w:val="24"/>
              </w:rPr>
              <w:t>tem</w:t>
            </w:r>
          </w:p>
        </w:tc>
        <w:tc>
          <w:tcPr>
            <w:tcW w:w="8701" w:type="dxa"/>
            <w:shd w:val="clear" w:color="auto" w:fill="F79646" w:themeFill="accent6"/>
          </w:tcPr>
          <w:p w:rsidR="008C59E1" w:rsidRPr="00BE152F" w:rsidRDefault="008C59E1" w:rsidP="00A97293">
            <w:pPr>
              <w:rPr>
                <w:rFonts w:ascii="Century Gothic" w:hAnsi="Century Gothic"/>
                <w:sz w:val="24"/>
                <w:szCs w:val="24"/>
              </w:rPr>
            </w:pPr>
            <w:r>
              <w:rPr>
                <w:rFonts w:ascii="Century Gothic" w:hAnsi="Century Gothic"/>
                <w:sz w:val="24"/>
                <w:szCs w:val="24"/>
              </w:rPr>
              <w:t>Points discussed</w:t>
            </w:r>
          </w:p>
        </w:tc>
      </w:tr>
      <w:tr w:rsidR="008C59E1" w:rsidRPr="00BE152F" w:rsidTr="00A40720">
        <w:tc>
          <w:tcPr>
            <w:tcW w:w="2073" w:type="dxa"/>
          </w:tcPr>
          <w:p w:rsidR="008C59E1" w:rsidRDefault="008C59E1" w:rsidP="00A97293">
            <w:pPr>
              <w:rPr>
                <w:rFonts w:ascii="Century Gothic" w:hAnsi="Century Gothic"/>
              </w:rPr>
            </w:pPr>
            <w:r>
              <w:rPr>
                <w:rFonts w:ascii="Century Gothic" w:hAnsi="Century Gothic"/>
              </w:rPr>
              <w:t>Welcome</w:t>
            </w:r>
          </w:p>
        </w:tc>
        <w:tc>
          <w:tcPr>
            <w:tcW w:w="8701" w:type="dxa"/>
          </w:tcPr>
          <w:p w:rsidR="008533CD" w:rsidRDefault="00EF7C60" w:rsidP="00A26DD8">
            <w:pPr>
              <w:rPr>
                <w:rFonts w:ascii="Century Gothic" w:hAnsi="Century Gothic"/>
                <w:sz w:val="24"/>
                <w:szCs w:val="24"/>
              </w:rPr>
            </w:pPr>
            <w:r>
              <w:rPr>
                <w:rFonts w:ascii="Century Gothic" w:hAnsi="Century Gothic"/>
                <w:sz w:val="24"/>
                <w:szCs w:val="24"/>
              </w:rPr>
              <w:t xml:space="preserve">Welcome and thanks were expressed for attending. </w:t>
            </w:r>
            <w:r w:rsidR="00D77F72">
              <w:rPr>
                <w:rFonts w:ascii="Century Gothic" w:hAnsi="Century Gothic"/>
                <w:sz w:val="24"/>
                <w:szCs w:val="24"/>
              </w:rPr>
              <w:t xml:space="preserve"> </w:t>
            </w:r>
          </w:p>
        </w:tc>
      </w:tr>
      <w:tr w:rsidR="008C59E1" w:rsidRPr="00BE152F" w:rsidTr="00A40720">
        <w:tc>
          <w:tcPr>
            <w:tcW w:w="2073" w:type="dxa"/>
          </w:tcPr>
          <w:p w:rsidR="008C59E1" w:rsidRPr="00BE152F" w:rsidRDefault="006714C2" w:rsidP="00A97293">
            <w:pPr>
              <w:rPr>
                <w:rFonts w:ascii="Century Gothic" w:hAnsi="Century Gothic"/>
              </w:rPr>
            </w:pPr>
            <w:r>
              <w:rPr>
                <w:rFonts w:ascii="Century Gothic" w:hAnsi="Century Gothic"/>
              </w:rPr>
              <w:t>Review of previous meeting</w:t>
            </w:r>
          </w:p>
        </w:tc>
        <w:tc>
          <w:tcPr>
            <w:tcW w:w="8701" w:type="dxa"/>
          </w:tcPr>
          <w:p w:rsidR="00505E27" w:rsidRDefault="00D77F72" w:rsidP="00D20958">
            <w:pPr>
              <w:rPr>
                <w:rFonts w:ascii="Century Gothic" w:hAnsi="Century Gothic"/>
                <w:sz w:val="24"/>
                <w:szCs w:val="24"/>
              </w:rPr>
            </w:pPr>
            <w:r w:rsidRPr="009248CF">
              <w:rPr>
                <w:rFonts w:ascii="Century Gothic" w:hAnsi="Century Gothic"/>
                <w:sz w:val="24"/>
                <w:szCs w:val="24"/>
              </w:rPr>
              <w:t xml:space="preserve">All actions from the last meeting were </w:t>
            </w:r>
            <w:r w:rsidR="00505E27" w:rsidRPr="009248CF">
              <w:rPr>
                <w:rFonts w:ascii="Century Gothic" w:hAnsi="Century Gothic"/>
                <w:sz w:val="24"/>
                <w:szCs w:val="24"/>
              </w:rPr>
              <w:t>discussed:</w:t>
            </w:r>
          </w:p>
          <w:p w:rsidR="00563D87" w:rsidRDefault="00563D87" w:rsidP="00D20958">
            <w:pPr>
              <w:rPr>
                <w:rFonts w:ascii="Century Gothic" w:hAnsi="Century Gothic"/>
                <w:sz w:val="24"/>
                <w:szCs w:val="24"/>
              </w:rPr>
            </w:pPr>
          </w:p>
          <w:p w:rsidR="00563D87" w:rsidRDefault="00563D87" w:rsidP="00563D87">
            <w:pPr>
              <w:rPr>
                <w:rFonts w:ascii="Century Gothic" w:hAnsi="Century Gothic"/>
                <w:sz w:val="24"/>
                <w:szCs w:val="24"/>
              </w:rPr>
            </w:pPr>
            <w:r w:rsidRPr="00D942F5">
              <w:rPr>
                <w:rFonts w:ascii="Century Gothic" w:hAnsi="Century Gothic"/>
                <w:sz w:val="24"/>
                <w:szCs w:val="24"/>
                <w:u w:val="single"/>
              </w:rPr>
              <w:t>ACTION:</w:t>
            </w:r>
            <w:r>
              <w:rPr>
                <w:rFonts w:ascii="Century Gothic" w:hAnsi="Century Gothic"/>
                <w:sz w:val="24"/>
                <w:szCs w:val="24"/>
              </w:rPr>
              <w:t xml:space="preserve"> Neil to undertake amendments to the Draft Plan as fed back within the meeting . This to be then upload onto Dropbox and sent across to Lucy as well. </w:t>
            </w:r>
            <w:r w:rsidRPr="00EE57F9">
              <w:rPr>
                <w:rFonts w:ascii="Century Gothic" w:hAnsi="Century Gothic"/>
                <w:color w:val="00B050"/>
                <w:sz w:val="24"/>
                <w:szCs w:val="24"/>
              </w:rPr>
              <w:t>action completed</w:t>
            </w:r>
          </w:p>
          <w:p w:rsidR="00563D87" w:rsidRDefault="00563D87" w:rsidP="00563D87">
            <w:pPr>
              <w:rPr>
                <w:rFonts w:ascii="Century Gothic" w:hAnsi="Century Gothic"/>
                <w:sz w:val="24"/>
                <w:szCs w:val="24"/>
              </w:rPr>
            </w:pPr>
          </w:p>
          <w:p w:rsidR="00563D87" w:rsidRDefault="00563D87" w:rsidP="00563D87">
            <w:pPr>
              <w:rPr>
                <w:rFonts w:ascii="Century Gothic" w:hAnsi="Century Gothic"/>
                <w:sz w:val="24"/>
                <w:szCs w:val="24"/>
              </w:rPr>
            </w:pPr>
          </w:p>
          <w:p w:rsidR="00563D87" w:rsidRDefault="00563D87" w:rsidP="00563D87">
            <w:pPr>
              <w:rPr>
                <w:rFonts w:ascii="Century Gothic" w:hAnsi="Century Gothic"/>
                <w:sz w:val="24"/>
                <w:szCs w:val="24"/>
              </w:rPr>
            </w:pPr>
            <w:r w:rsidRPr="00484CCE">
              <w:rPr>
                <w:rFonts w:ascii="Century Gothic" w:hAnsi="Century Gothic"/>
                <w:sz w:val="24"/>
                <w:szCs w:val="24"/>
                <w:u w:val="single"/>
              </w:rPr>
              <w:t>ACTION:</w:t>
            </w:r>
            <w:r>
              <w:rPr>
                <w:rFonts w:ascii="Century Gothic" w:hAnsi="Century Gothic"/>
                <w:sz w:val="24"/>
                <w:szCs w:val="24"/>
              </w:rPr>
              <w:t xml:space="preserve"> John to send across to Lucy once completed and also to express thanks for her  recent work and support.</w:t>
            </w:r>
            <w:r w:rsidR="00EA5094">
              <w:rPr>
                <w:rFonts w:ascii="Century Gothic" w:hAnsi="Century Gothic"/>
                <w:sz w:val="24"/>
                <w:szCs w:val="24"/>
              </w:rPr>
              <w:t xml:space="preserve"> </w:t>
            </w:r>
            <w:r w:rsidR="00EA5094" w:rsidRPr="00EE57F9">
              <w:rPr>
                <w:rFonts w:ascii="Century Gothic" w:hAnsi="Century Gothic"/>
                <w:color w:val="00B050"/>
                <w:sz w:val="24"/>
                <w:szCs w:val="24"/>
              </w:rPr>
              <w:t>action completed</w:t>
            </w:r>
            <w:r w:rsidR="00EA5094">
              <w:rPr>
                <w:rFonts w:ascii="Century Gothic" w:hAnsi="Century Gothic"/>
                <w:color w:val="00B050"/>
                <w:sz w:val="24"/>
                <w:szCs w:val="24"/>
              </w:rPr>
              <w:t>, just awaiting Lucy to return back from annual leave for formal approval.</w:t>
            </w:r>
          </w:p>
          <w:p w:rsidR="00563D87" w:rsidRDefault="00563D87" w:rsidP="00D20958">
            <w:pPr>
              <w:rPr>
                <w:rFonts w:ascii="Century Gothic" w:hAnsi="Century Gothic"/>
                <w:sz w:val="24"/>
                <w:szCs w:val="24"/>
              </w:rPr>
            </w:pPr>
          </w:p>
          <w:p w:rsidR="00F60B75" w:rsidRDefault="00F60B75" w:rsidP="00F60B75">
            <w:pPr>
              <w:rPr>
                <w:rFonts w:ascii="Century Gothic" w:hAnsi="Century Gothic"/>
                <w:color w:val="FF0000"/>
                <w:sz w:val="24"/>
                <w:szCs w:val="24"/>
              </w:rPr>
            </w:pPr>
            <w:r w:rsidRPr="00F60B75">
              <w:rPr>
                <w:rFonts w:ascii="Century Gothic" w:hAnsi="Century Gothic"/>
                <w:sz w:val="24"/>
                <w:szCs w:val="24"/>
                <w:u w:val="single"/>
              </w:rPr>
              <w:t>ACTION:</w:t>
            </w:r>
            <w:r>
              <w:rPr>
                <w:rFonts w:ascii="Century Gothic" w:hAnsi="Century Gothic"/>
                <w:sz w:val="24"/>
                <w:szCs w:val="24"/>
              </w:rPr>
              <w:t xml:space="preserve"> </w:t>
            </w:r>
            <w:r w:rsidRPr="003F47A3">
              <w:rPr>
                <w:rFonts w:ascii="Century Gothic" w:hAnsi="Century Gothic"/>
                <w:sz w:val="24"/>
                <w:szCs w:val="24"/>
              </w:rPr>
              <w:t>Update the Parish website to include all the evidence-based documents</w:t>
            </w:r>
            <w:r>
              <w:rPr>
                <w:rFonts w:ascii="Century Gothic" w:hAnsi="Century Gothic"/>
                <w:sz w:val="24"/>
                <w:szCs w:val="24"/>
              </w:rPr>
              <w:t xml:space="preserve">. </w:t>
            </w:r>
            <w:r w:rsidRPr="00EA5094">
              <w:rPr>
                <w:rFonts w:ascii="Century Gothic" w:hAnsi="Century Gothic"/>
                <w:color w:val="00B050"/>
                <w:sz w:val="24"/>
                <w:szCs w:val="24"/>
              </w:rPr>
              <w:t xml:space="preserve">This is still proving </w:t>
            </w:r>
            <w:r w:rsidR="00EA5094" w:rsidRPr="00EA5094">
              <w:rPr>
                <w:rFonts w:ascii="Century Gothic" w:hAnsi="Century Gothic"/>
                <w:color w:val="00B050"/>
                <w:sz w:val="24"/>
                <w:szCs w:val="24"/>
              </w:rPr>
              <w:t xml:space="preserve">problematical; however </w:t>
            </w:r>
            <w:r w:rsidR="00EA5094">
              <w:rPr>
                <w:rFonts w:ascii="Century Gothic" w:hAnsi="Century Gothic"/>
                <w:color w:val="00B050"/>
                <w:sz w:val="24"/>
                <w:szCs w:val="24"/>
              </w:rPr>
              <w:t>n</w:t>
            </w:r>
            <w:r w:rsidR="00EA5094" w:rsidRPr="00EA5094">
              <w:rPr>
                <w:rFonts w:ascii="Century Gothic" w:hAnsi="Century Gothic"/>
                <w:color w:val="00B050"/>
                <w:sz w:val="24"/>
                <w:szCs w:val="24"/>
              </w:rPr>
              <w:t>ow Tamsin has so</w:t>
            </w:r>
            <w:r w:rsidR="00EA5094">
              <w:rPr>
                <w:rFonts w:ascii="Century Gothic" w:hAnsi="Century Gothic"/>
                <w:color w:val="00B050"/>
                <w:sz w:val="24"/>
                <w:szCs w:val="24"/>
              </w:rPr>
              <w:t>u</w:t>
            </w:r>
            <w:r w:rsidR="00EA5094" w:rsidRPr="00EA5094">
              <w:rPr>
                <w:rFonts w:ascii="Century Gothic" w:hAnsi="Century Gothic"/>
                <w:color w:val="00B050"/>
                <w:sz w:val="24"/>
                <w:szCs w:val="24"/>
              </w:rPr>
              <w:t>rced admin rights and we can now take forward</w:t>
            </w:r>
            <w:r w:rsidR="00EA5094">
              <w:rPr>
                <w:rFonts w:ascii="Century Gothic" w:hAnsi="Century Gothic"/>
                <w:color w:val="FF0000"/>
                <w:sz w:val="24"/>
                <w:szCs w:val="24"/>
              </w:rPr>
              <w:t>.</w:t>
            </w:r>
          </w:p>
          <w:p w:rsidR="00EA5094" w:rsidRDefault="00EA5094" w:rsidP="00F60B75">
            <w:pPr>
              <w:rPr>
                <w:rFonts w:ascii="Century Gothic" w:hAnsi="Century Gothic"/>
                <w:color w:val="FF0000"/>
                <w:sz w:val="24"/>
                <w:szCs w:val="24"/>
              </w:rPr>
            </w:pPr>
          </w:p>
          <w:p w:rsidR="00EA5094" w:rsidRDefault="00EA5094" w:rsidP="00EA5094">
            <w:pPr>
              <w:rPr>
                <w:rFonts w:ascii="Century Gothic" w:hAnsi="Century Gothic"/>
                <w:sz w:val="24"/>
                <w:szCs w:val="24"/>
              </w:rPr>
            </w:pPr>
            <w:r>
              <w:rPr>
                <w:rFonts w:ascii="Century Gothic" w:hAnsi="Century Gothic"/>
                <w:sz w:val="24"/>
                <w:szCs w:val="24"/>
              </w:rPr>
              <w:t>Plus multiple actions from with section on Reg.14, please see relevant section.</w:t>
            </w:r>
          </w:p>
          <w:p w:rsidR="00EE57F9" w:rsidRPr="00F60B75" w:rsidRDefault="00EE57F9" w:rsidP="00EA5094">
            <w:pPr>
              <w:rPr>
                <w:rFonts w:ascii="Century Gothic" w:hAnsi="Century Gothic"/>
                <w:iCs/>
                <w:color w:val="00B050"/>
                <w:sz w:val="24"/>
                <w:szCs w:val="24"/>
              </w:rPr>
            </w:pPr>
          </w:p>
        </w:tc>
      </w:tr>
      <w:tr w:rsidR="008C59E1" w:rsidRPr="00BE152F" w:rsidTr="00A40720">
        <w:tc>
          <w:tcPr>
            <w:tcW w:w="2073" w:type="dxa"/>
          </w:tcPr>
          <w:p w:rsidR="00800A9C" w:rsidRPr="00BE152F" w:rsidRDefault="00001F65" w:rsidP="00BA3C01">
            <w:pPr>
              <w:rPr>
                <w:rFonts w:ascii="Century Gothic" w:hAnsi="Century Gothic"/>
              </w:rPr>
            </w:pPr>
            <w:r>
              <w:rPr>
                <w:rFonts w:ascii="Century Gothic" w:hAnsi="Century Gothic"/>
              </w:rPr>
              <w:t xml:space="preserve">Review of </w:t>
            </w:r>
            <w:r w:rsidR="00EA5094">
              <w:rPr>
                <w:rFonts w:ascii="Century Gothic" w:hAnsi="Century Gothic"/>
              </w:rPr>
              <w:t>recent Planning Application</w:t>
            </w:r>
          </w:p>
        </w:tc>
        <w:tc>
          <w:tcPr>
            <w:tcW w:w="8701" w:type="dxa"/>
          </w:tcPr>
          <w:p w:rsidR="00EA5094" w:rsidRDefault="00001F65" w:rsidP="00800A9C">
            <w:pPr>
              <w:rPr>
                <w:rFonts w:ascii="Century Gothic" w:hAnsi="Century Gothic"/>
                <w:sz w:val="24"/>
                <w:szCs w:val="24"/>
              </w:rPr>
            </w:pPr>
            <w:r>
              <w:rPr>
                <w:rFonts w:ascii="Century Gothic" w:hAnsi="Century Gothic"/>
                <w:sz w:val="24"/>
                <w:szCs w:val="24"/>
              </w:rPr>
              <w:t xml:space="preserve">The </w:t>
            </w:r>
            <w:r w:rsidR="00944E09">
              <w:rPr>
                <w:rFonts w:ascii="Century Gothic" w:hAnsi="Century Gothic"/>
                <w:sz w:val="24"/>
                <w:szCs w:val="24"/>
              </w:rPr>
              <w:t>initial</w:t>
            </w:r>
            <w:r>
              <w:rPr>
                <w:rFonts w:ascii="Century Gothic" w:hAnsi="Century Gothic"/>
                <w:sz w:val="24"/>
                <w:szCs w:val="24"/>
              </w:rPr>
              <w:t xml:space="preserve"> focus of today’s meeting was to review the </w:t>
            </w:r>
            <w:r w:rsidR="00D942F5">
              <w:rPr>
                <w:rFonts w:ascii="Century Gothic" w:hAnsi="Century Gothic"/>
                <w:sz w:val="24"/>
                <w:szCs w:val="24"/>
              </w:rPr>
              <w:t xml:space="preserve">feedback from </w:t>
            </w:r>
          </w:p>
          <w:p w:rsidR="00D77F72" w:rsidRDefault="00EA5094" w:rsidP="005D5440">
            <w:pPr>
              <w:rPr>
                <w:rFonts w:ascii="Century Gothic" w:hAnsi="Century Gothic"/>
                <w:sz w:val="24"/>
                <w:szCs w:val="24"/>
              </w:rPr>
            </w:pPr>
            <w:r>
              <w:rPr>
                <w:rFonts w:ascii="Century Gothic" w:hAnsi="Century Gothic"/>
                <w:sz w:val="24"/>
                <w:szCs w:val="24"/>
              </w:rPr>
              <w:t xml:space="preserve">A recent planning application from Gladman to a large site just north of Moss Lane within the ENP boundary. This application has now been formally withdrawn. Steve declared that it was due in no small measure </w:t>
            </w:r>
            <w:r w:rsidR="005D5440">
              <w:rPr>
                <w:rFonts w:ascii="Century Gothic" w:hAnsi="Century Gothic"/>
                <w:sz w:val="24"/>
                <w:szCs w:val="24"/>
              </w:rPr>
              <w:t xml:space="preserve">to the feedback and comments from all parties that had made their opinions known to Cheshire East. </w:t>
            </w:r>
          </w:p>
          <w:p w:rsidR="005D5440" w:rsidRPr="000278D2" w:rsidRDefault="005D5440" w:rsidP="005D5440">
            <w:pPr>
              <w:rPr>
                <w:rFonts w:ascii="Century Gothic" w:hAnsi="Century Gothic"/>
                <w:sz w:val="24"/>
                <w:szCs w:val="24"/>
              </w:rPr>
            </w:pPr>
            <w:r w:rsidRPr="001F66F7">
              <w:rPr>
                <w:rFonts w:ascii="Century Gothic" w:hAnsi="Century Gothic"/>
                <w:b/>
                <w:bCs/>
                <w:sz w:val="24"/>
                <w:szCs w:val="24"/>
                <w:u w:val="single"/>
              </w:rPr>
              <w:lastRenderedPageBreak/>
              <w:t>ACTION:</w:t>
            </w:r>
            <w:r>
              <w:rPr>
                <w:rFonts w:ascii="Century Gothic" w:hAnsi="Century Gothic"/>
                <w:sz w:val="24"/>
                <w:szCs w:val="24"/>
              </w:rPr>
              <w:t xml:space="preserve"> Steve to ask Lucy at CCA if elements from this application needs to be incorporated into our Draft Plan.</w:t>
            </w:r>
          </w:p>
        </w:tc>
      </w:tr>
      <w:tr w:rsidR="005D5440" w:rsidRPr="00BE152F" w:rsidTr="00A40720">
        <w:tc>
          <w:tcPr>
            <w:tcW w:w="2073" w:type="dxa"/>
          </w:tcPr>
          <w:p w:rsidR="005D5440" w:rsidRDefault="005D5440" w:rsidP="00BA3C01">
            <w:pPr>
              <w:rPr>
                <w:rFonts w:ascii="Century Gothic" w:hAnsi="Century Gothic"/>
              </w:rPr>
            </w:pPr>
            <w:r>
              <w:rPr>
                <w:rFonts w:ascii="Century Gothic" w:hAnsi="Century Gothic"/>
              </w:rPr>
              <w:lastRenderedPageBreak/>
              <w:t>Maps within the Draft Plan</w:t>
            </w:r>
          </w:p>
        </w:tc>
        <w:tc>
          <w:tcPr>
            <w:tcW w:w="8701" w:type="dxa"/>
          </w:tcPr>
          <w:p w:rsidR="005D5440" w:rsidRDefault="005D5440" w:rsidP="00800A9C">
            <w:pPr>
              <w:rPr>
                <w:rFonts w:ascii="Century Gothic" w:hAnsi="Century Gothic"/>
                <w:sz w:val="24"/>
                <w:szCs w:val="24"/>
              </w:rPr>
            </w:pPr>
            <w:r>
              <w:rPr>
                <w:rFonts w:ascii="Century Gothic" w:hAnsi="Century Gothic"/>
                <w:sz w:val="24"/>
                <w:szCs w:val="24"/>
              </w:rPr>
              <w:t>John fed back that there we</w:t>
            </w:r>
            <w:r w:rsidR="0099194C">
              <w:rPr>
                <w:rFonts w:ascii="Century Gothic" w:hAnsi="Century Gothic"/>
                <w:sz w:val="24"/>
                <w:szCs w:val="24"/>
              </w:rPr>
              <w:t>r</w:t>
            </w:r>
            <w:r>
              <w:rPr>
                <w:rFonts w:ascii="Century Gothic" w:hAnsi="Century Gothic"/>
                <w:sz w:val="24"/>
                <w:szCs w:val="24"/>
              </w:rPr>
              <w:t xml:space="preserve">e still issues with the qulaity of some of the maps within the Plan. It was discussed  that there are differing version of each map available in terms of resolution, and potentially this has been altered by either Roger at escape or Lucy at CCA as part of the development of the Draft Plan. </w:t>
            </w:r>
          </w:p>
          <w:p w:rsidR="005D5440" w:rsidRDefault="005D5440" w:rsidP="00800A9C">
            <w:pPr>
              <w:rPr>
                <w:rFonts w:ascii="Century Gothic" w:hAnsi="Century Gothic"/>
                <w:sz w:val="24"/>
                <w:szCs w:val="24"/>
              </w:rPr>
            </w:pPr>
          </w:p>
          <w:p w:rsidR="005D5440" w:rsidRDefault="005D5440" w:rsidP="00800A9C">
            <w:pPr>
              <w:rPr>
                <w:rFonts w:ascii="Century Gothic" w:hAnsi="Century Gothic"/>
                <w:sz w:val="24"/>
                <w:szCs w:val="24"/>
              </w:rPr>
            </w:pPr>
            <w:bookmarkStart w:id="0" w:name="_GoBack"/>
            <w:r w:rsidRPr="001F66F7">
              <w:rPr>
                <w:rFonts w:ascii="Century Gothic" w:hAnsi="Century Gothic"/>
                <w:b/>
                <w:bCs/>
                <w:sz w:val="24"/>
                <w:szCs w:val="24"/>
                <w:u w:val="single"/>
              </w:rPr>
              <w:t>ACTION:</w:t>
            </w:r>
            <w:r>
              <w:rPr>
                <w:rFonts w:ascii="Century Gothic" w:hAnsi="Century Gothic"/>
                <w:sz w:val="24"/>
                <w:szCs w:val="24"/>
              </w:rPr>
              <w:t xml:space="preserve"> </w:t>
            </w:r>
            <w:bookmarkEnd w:id="0"/>
            <w:r>
              <w:rPr>
                <w:rFonts w:ascii="Century Gothic" w:hAnsi="Century Gothic"/>
                <w:sz w:val="24"/>
                <w:szCs w:val="24"/>
              </w:rPr>
              <w:t>John to contact both Roger and Lucy to identify if this can be corrected.</w:t>
            </w:r>
          </w:p>
        </w:tc>
      </w:tr>
      <w:tr w:rsidR="009A700C" w:rsidRPr="00BE152F" w:rsidTr="00A40720">
        <w:tc>
          <w:tcPr>
            <w:tcW w:w="2073" w:type="dxa"/>
          </w:tcPr>
          <w:p w:rsidR="009A700C" w:rsidRDefault="003F47A3" w:rsidP="00BA3C01">
            <w:pPr>
              <w:rPr>
                <w:rFonts w:ascii="Century Gothic" w:hAnsi="Century Gothic"/>
              </w:rPr>
            </w:pPr>
            <w:r>
              <w:rPr>
                <w:rFonts w:ascii="Century Gothic" w:hAnsi="Century Gothic"/>
              </w:rPr>
              <w:t>Regulation 14</w:t>
            </w:r>
            <w:r w:rsidR="00776BB4">
              <w:rPr>
                <w:rFonts w:ascii="Century Gothic" w:hAnsi="Century Gothic"/>
              </w:rPr>
              <w:t xml:space="preserve"> </w:t>
            </w:r>
          </w:p>
        </w:tc>
        <w:tc>
          <w:tcPr>
            <w:tcW w:w="8701" w:type="dxa"/>
          </w:tcPr>
          <w:p w:rsidR="003F47A3" w:rsidRDefault="003F47A3" w:rsidP="002E57C1">
            <w:pPr>
              <w:rPr>
                <w:rFonts w:ascii="Century Gothic" w:hAnsi="Century Gothic"/>
                <w:sz w:val="24"/>
                <w:szCs w:val="24"/>
              </w:rPr>
            </w:pPr>
            <w:r>
              <w:rPr>
                <w:rFonts w:ascii="Century Gothic" w:hAnsi="Century Gothic"/>
                <w:sz w:val="24"/>
                <w:szCs w:val="24"/>
              </w:rPr>
              <w:t xml:space="preserve">The group revisited the steps necessary with the ‘Regulation 14’ </w:t>
            </w:r>
            <w:r w:rsidR="00776BB4">
              <w:rPr>
                <w:rFonts w:ascii="Century Gothic" w:hAnsi="Century Gothic"/>
                <w:sz w:val="24"/>
                <w:szCs w:val="24"/>
              </w:rPr>
              <w:t xml:space="preserve">phase of the plan – this is where the draft plan is promoted to the stakeholders and feedback sought before the Plan is formally examined and approved. </w:t>
            </w:r>
          </w:p>
          <w:p w:rsidR="003F47A3" w:rsidRDefault="003F47A3" w:rsidP="002E57C1">
            <w:pPr>
              <w:rPr>
                <w:rFonts w:ascii="Century Gothic" w:hAnsi="Century Gothic"/>
                <w:sz w:val="24"/>
                <w:szCs w:val="24"/>
              </w:rPr>
            </w:pPr>
          </w:p>
          <w:p w:rsidR="003F47A3" w:rsidRDefault="003F47A3" w:rsidP="002E57C1">
            <w:pPr>
              <w:rPr>
                <w:rFonts w:ascii="Century Gothic" w:hAnsi="Century Gothic"/>
                <w:sz w:val="24"/>
                <w:szCs w:val="24"/>
              </w:rPr>
            </w:pPr>
            <w:r>
              <w:rPr>
                <w:rFonts w:ascii="Century Gothic" w:hAnsi="Century Gothic"/>
                <w:sz w:val="24"/>
                <w:szCs w:val="24"/>
              </w:rPr>
              <w:t xml:space="preserve">We agreed that we would need </w:t>
            </w:r>
            <w:r w:rsidR="0099194C">
              <w:rPr>
                <w:rFonts w:ascii="Century Gothic" w:hAnsi="Century Gothic"/>
                <w:sz w:val="24"/>
                <w:szCs w:val="24"/>
              </w:rPr>
              <w:t>to identify and agree suitable dates for the Consultation Period. After discussion this was agreed to be publicised as 28</w:t>
            </w:r>
            <w:r w:rsidR="0099194C" w:rsidRPr="0099194C">
              <w:rPr>
                <w:rFonts w:ascii="Century Gothic" w:hAnsi="Century Gothic"/>
                <w:sz w:val="24"/>
                <w:szCs w:val="24"/>
                <w:vertAlign w:val="superscript"/>
              </w:rPr>
              <w:t>th</w:t>
            </w:r>
            <w:r w:rsidR="0099194C">
              <w:rPr>
                <w:rFonts w:ascii="Century Gothic" w:hAnsi="Century Gothic"/>
                <w:sz w:val="24"/>
                <w:szCs w:val="24"/>
              </w:rPr>
              <w:t xml:space="preserve"> September to 11</w:t>
            </w:r>
            <w:r w:rsidR="0099194C" w:rsidRPr="0099194C">
              <w:rPr>
                <w:rFonts w:ascii="Century Gothic" w:hAnsi="Century Gothic"/>
                <w:sz w:val="24"/>
                <w:szCs w:val="24"/>
                <w:vertAlign w:val="superscript"/>
              </w:rPr>
              <w:t>th</w:t>
            </w:r>
            <w:r w:rsidR="0099194C">
              <w:rPr>
                <w:rFonts w:ascii="Century Gothic" w:hAnsi="Century Gothic"/>
                <w:sz w:val="24"/>
                <w:szCs w:val="24"/>
              </w:rPr>
              <w:t xml:space="preserve"> November, with a presentaion event agreed for Thursday 10</w:t>
            </w:r>
            <w:r w:rsidR="0099194C" w:rsidRPr="0099194C">
              <w:rPr>
                <w:rFonts w:ascii="Century Gothic" w:hAnsi="Century Gothic"/>
                <w:sz w:val="24"/>
                <w:szCs w:val="24"/>
                <w:vertAlign w:val="superscript"/>
              </w:rPr>
              <w:t>th</w:t>
            </w:r>
            <w:r w:rsidR="0099194C">
              <w:rPr>
                <w:rFonts w:ascii="Century Gothic" w:hAnsi="Century Gothic"/>
                <w:sz w:val="24"/>
                <w:szCs w:val="24"/>
              </w:rPr>
              <w:t xml:space="preserve"> October at 7.00pm</w:t>
            </w:r>
          </w:p>
          <w:p w:rsidR="003F47A3" w:rsidRDefault="003F47A3" w:rsidP="002E57C1">
            <w:pPr>
              <w:rPr>
                <w:rFonts w:ascii="Century Gothic" w:hAnsi="Century Gothic"/>
                <w:sz w:val="24"/>
                <w:szCs w:val="24"/>
              </w:rPr>
            </w:pPr>
          </w:p>
          <w:p w:rsidR="003F47A3" w:rsidRDefault="0099194C" w:rsidP="002E57C1">
            <w:pPr>
              <w:rPr>
                <w:rFonts w:ascii="Century Gothic" w:hAnsi="Century Gothic"/>
                <w:sz w:val="24"/>
                <w:szCs w:val="24"/>
              </w:rPr>
            </w:pPr>
            <w:r>
              <w:rPr>
                <w:rFonts w:ascii="Century Gothic" w:hAnsi="Century Gothic"/>
                <w:sz w:val="24"/>
                <w:szCs w:val="24"/>
              </w:rPr>
              <w:t xml:space="preserve">Ongoing </w:t>
            </w:r>
            <w:r w:rsidR="002310A9">
              <w:rPr>
                <w:rFonts w:ascii="Century Gothic" w:hAnsi="Century Gothic"/>
                <w:sz w:val="24"/>
                <w:szCs w:val="24"/>
              </w:rPr>
              <w:t>Steps with Reg</w:t>
            </w:r>
            <w:r w:rsidR="006056D4">
              <w:rPr>
                <w:rFonts w:ascii="Century Gothic" w:hAnsi="Century Gothic"/>
                <w:sz w:val="24"/>
                <w:szCs w:val="24"/>
              </w:rPr>
              <w:t>.</w:t>
            </w:r>
            <w:r w:rsidR="002310A9">
              <w:rPr>
                <w:rFonts w:ascii="Century Gothic" w:hAnsi="Century Gothic"/>
                <w:sz w:val="24"/>
                <w:szCs w:val="24"/>
              </w:rPr>
              <w:t xml:space="preserve"> </w:t>
            </w:r>
            <w:r w:rsidR="00FB05F4">
              <w:rPr>
                <w:rFonts w:ascii="Century Gothic" w:hAnsi="Century Gothic"/>
                <w:sz w:val="24"/>
                <w:szCs w:val="24"/>
              </w:rPr>
              <w:t>1</w:t>
            </w:r>
            <w:r w:rsidR="002310A9">
              <w:rPr>
                <w:rFonts w:ascii="Century Gothic" w:hAnsi="Century Gothic"/>
                <w:sz w:val="24"/>
                <w:szCs w:val="24"/>
              </w:rPr>
              <w:t>4:</w:t>
            </w:r>
          </w:p>
          <w:p w:rsidR="003F47A3" w:rsidRDefault="003F47A3" w:rsidP="002E57C1">
            <w:pPr>
              <w:rPr>
                <w:rFonts w:ascii="Century Gothic" w:hAnsi="Century Gothic"/>
                <w:sz w:val="24"/>
                <w:szCs w:val="24"/>
              </w:rPr>
            </w:pPr>
          </w:p>
          <w:p w:rsidR="003F47A3" w:rsidRPr="002310A9" w:rsidRDefault="003F47A3" w:rsidP="003F47A3">
            <w:pPr>
              <w:rPr>
                <w:rFonts w:ascii="Century Gothic" w:hAnsi="Century Gothic"/>
                <w:i/>
                <w:iCs/>
                <w:sz w:val="24"/>
                <w:szCs w:val="24"/>
              </w:rPr>
            </w:pPr>
            <w:r w:rsidRPr="003F47A3">
              <w:rPr>
                <w:rFonts w:ascii="Century Gothic" w:hAnsi="Century Gothic"/>
                <w:sz w:val="24"/>
                <w:szCs w:val="24"/>
              </w:rPr>
              <w:t>a) Get a small number of copies of the Neighbourhood Plan printed</w:t>
            </w:r>
            <w:r w:rsidR="002310A9">
              <w:rPr>
                <w:rFonts w:ascii="Century Gothic" w:hAnsi="Century Gothic"/>
                <w:sz w:val="24"/>
                <w:szCs w:val="24"/>
              </w:rPr>
              <w:t xml:space="preserve">.  </w:t>
            </w:r>
            <w:r w:rsidR="001F66F7" w:rsidRPr="001F66F7">
              <w:rPr>
                <w:rFonts w:ascii="Century Gothic" w:hAnsi="Century Gothic"/>
                <w:b/>
                <w:bCs/>
                <w:i/>
                <w:iCs/>
                <w:sz w:val="24"/>
                <w:szCs w:val="24"/>
                <w:u w:val="single"/>
              </w:rPr>
              <w:t>ACTION</w:t>
            </w:r>
            <w:r w:rsidR="001F66F7" w:rsidRPr="001F66F7">
              <w:rPr>
                <w:rFonts w:ascii="Century Gothic" w:hAnsi="Century Gothic"/>
                <w:i/>
                <w:iCs/>
                <w:sz w:val="24"/>
                <w:szCs w:val="24"/>
                <w:u w:val="single"/>
              </w:rPr>
              <w:t>:</w:t>
            </w:r>
            <w:r w:rsidR="001F66F7">
              <w:rPr>
                <w:rFonts w:ascii="Century Gothic" w:hAnsi="Century Gothic"/>
                <w:i/>
                <w:iCs/>
                <w:sz w:val="24"/>
                <w:szCs w:val="24"/>
              </w:rPr>
              <w:t xml:space="preserve"> </w:t>
            </w:r>
            <w:r w:rsidR="002310A9" w:rsidRPr="002310A9">
              <w:rPr>
                <w:rFonts w:ascii="Century Gothic" w:hAnsi="Century Gothic"/>
                <w:i/>
                <w:iCs/>
                <w:sz w:val="24"/>
                <w:szCs w:val="24"/>
              </w:rPr>
              <w:t>Steve to print off once Draft Plan is approved</w:t>
            </w:r>
            <w:r w:rsidRPr="002310A9">
              <w:rPr>
                <w:rFonts w:ascii="Century Gothic" w:hAnsi="Century Gothic"/>
                <w:i/>
                <w:iCs/>
                <w:sz w:val="24"/>
                <w:szCs w:val="24"/>
              </w:rPr>
              <w:t>.</w:t>
            </w:r>
          </w:p>
          <w:p w:rsidR="003F47A3" w:rsidRPr="0099194C" w:rsidRDefault="003F47A3" w:rsidP="003F47A3">
            <w:pPr>
              <w:rPr>
                <w:rFonts w:ascii="Century Gothic" w:hAnsi="Century Gothic"/>
                <w:i/>
                <w:iCs/>
                <w:sz w:val="24"/>
                <w:szCs w:val="24"/>
              </w:rPr>
            </w:pPr>
            <w:r w:rsidRPr="003F47A3">
              <w:rPr>
                <w:rFonts w:ascii="Century Gothic" w:hAnsi="Century Gothic"/>
                <w:sz w:val="24"/>
                <w:szCs w:val="24"/>
              </w:rPr>
              <w:t>b) Decide when you are going to hold the six-week consultation.</w:t>
            </w:r>
            <w:r w:rsidR="002310A9">
              <w:rPr>
                <w:rFonts w:ascii="Century Gothic" w:hAnsi="Century Gothic"/>
                <w:sz w:val="24"/>
                <w:szCs w:val="24"/>
              </w:rPr>
              <w:t xml:space="preserve"> </w:t>
            </w:r>
            <w:r w:rsidR="0099194C" w:rsidRPr="0099194C">
              <w:rPr>
                <w:rFonts w:ascii="Century Gothic" w:hAnsi="Century Gothic"/>
                <w:i/>
                <w:iCs/>
                <w:sz w:val="24"/>
                <w:szCs w:val="24"/>
              </w:rPr>
              <w:t>Now confirmed as above</w:t>
            </w:r>
          </w:p>
          <w:p w:rsidR="003F47A3" w:rsidRPr="002310A9" w:rsidRDefault="003F47A3" w:rsidP="003F47A3">
            <w:pPr>
              <w:rPr>
                <w:rFonts w:ascii="Century Gothic" w:hAnsi="Century Gothic"/>
                <w:i/>
                <w:iCs/>
                <w:sz w:val="24"/>
                <w:szCs w:val="24"/>
              </w:rPr>
            </w:pPr>
            <w:r w:rsidRPr="003F47A3">
              <w:rPr>
                <w:rFonts w:ascii="Century Gothic" w:hAnsi="Century Gothic"/>
                <w:sz w:val="24"/>
                <w:szCs w:val="24"/>
              </w:rPr>
              <w:t>c) Decide how you are going to let the community know</w:t>
            </w:r>
            <w:r w:rsidR="002310A9">
              <w:rPr>
                <w:rFonts w:ascii="Century Gothic" w:hAnsi="Century Gothic"/>
                <w:sz w:val="24"/>
                <w:szCs w:val="24"/>
              </w:rPr>
              <w:t xml:space="preserve">. </w:t>
            </w:r>
            <w:r w:rsidRPr="003F47A3">
              <w:rPr>
                <w:rFonts w:ascii="Century Gothic" w:hAnsi="Century Gothic"/>
                <w:sz w:val="24"/>
                <w:szCs w:val="24"/>
              </w:rPr>
              <w:t xml:space="preserve"> </w:t>
            </w:r>
            <w:r w:rsidR="002310A9" w:rsidRPr="002310A9">
              <w:rPr>
                <w:rFonts w:ascii="Century Gothic" w:hAnsi="Century Gothic"/>
                <w:i/>
                <w:iCs/>
                <w:sz w:val="24"/>
                <w:szCs w:val="24"/>
              </w:rPr>
              <w:t>A</w:t>
            </w:r>
            <w:r w:rsidRPr="002310A9">
              <w:rPr>
                <w:rFonts w:ascii="Century Gothic" w:hAnsi="Century Gothic"/>
                <w:i/>
                <w:iCs/>
                <w:sz w:val="24"/>
                <w:szCs w:val="24"/>
              </w:rPr>
              <w:t xml:space="preserve"> flyer, </w:t>
            </w:r>
            <w:r w:rsidR="002310A9" w:rsidRPr="002310A9">
              <w:rPr>
                <w:rFonts w:ascii="Century Gothic" w:hAnsi="Century Gothic"/>
                <w:i/>
                <w:iCs/>
                <w:sz w:val="24"/>
                <w:szCs w:val="24"/>
              </w:rPr>
              <w:t xml:space="preserve">an </w:t>
            </w:r>
            <w:r w:rsidRPr="002310A9">
              <w:rPr>
                <w:rFonts w:ascii="Century Gothic" w:hAnsi="Century Gothic"/>
                <w:i/>
                <w:iCs/>
                <w:sz w:val="24"/>
                <w:szCs w:val="24"/>
              </w:rPr>
              <w:t>article in the village newsletter</w:t>
            </w:r>
            <w:r w:rsidR="002310A9" w:rsidRPr="002310A9">
              <w:rPr>
                <w:rFonts w:ascii="Century Gothic" w:hAnsi="Century Gothic"/>
                <w:i/>
                <w:iCs/>
                <w:sz w:val="24"/>
                <w:szCs w:val="24"/>
              </w:rPr>
              <w:t xml:space="preserve"> and word of mouth</w:t>
            </w:r>
            <w:r w:rsidR="00B21578">
              <w:rPr>
                <w:rFonts w:ascii="Century Gothic" w:hAnsi="Century Gothic"/>
                <w:i/>
                <w:iCs/>
                <w:sz w:val="24"/>
                <w:szCs w:val="24"/>
              </w:rPr>
              <w:t xml:space="preserve">. </w:t>
            </w:r>
            <w:r w:rsidR="0099194C" w:rsidRPr="001F66F7">
              <w:rPr>
                <w:rFonts w:ascii="Century Gothic" w:hAnsi="Century Gothic"/>
                <w:b/>
                <w:bCs/>
                <w:i/>
                <w:iCs/>
                <w:sz w:val="24"/>
                <w:szCs w:val="24"/>
                <w:u w:val="single"/>
              </w:rPr>
              <w:t>ACTION</w:t>
            </w:r>
            <w:r w:rsidR="0099194C">
              <w:rPr>
                <w:rFonts w:ascii="Century Gothic" w:hAnsi="Century Gothic"/>
                <w:i/>
                <w:iCs/>
                <w:sz w:val="24"/>
                <w:szCs w:val="24"/>
              </w:rPr>
              <w:t xml:space="preserve">: </w:t>
            </w:r>
            <w:r w:rsidR="00B21578">
              <w:rPr>
                <w:rFonts w:ascii="Century Gothic" w:hAnsi="Century Gothic"/>
                <w:i/>
                <w:iCs/>
                <w:sz w:val="24"/>
                <w:szCs w:val="24"/>
              </w:rPr>
              <w:t>Neil to create the flyer.</w:t>
            </w:r>
            <w:r w:rsidR="00484CCE">
              <w:rPr>
                <w:rFonts w:ascii="Century Gothic" w:hAnsi="Century Gothic"/>
                <w:i/>
                <w:iCs/>
                <w:sz w:val="24"/>
                <w:szCs w:val="24"/>
              </w:rPr>
              <w:t xml:space="preserve"> Just needs </w:t>
            </w:r>
            <w:r w:rsidR="0099194C">
              <w:rPr>
                <w:rFonts w:ascii="Century Gothic" w:hAnsi="Century Gothic"/>
                <w:i/>
                <w:iCs/>
                <w:sz w:val="24"/>
                <w:szCs w:val="24"/>
              </w:rPr>
              <w:t xml:space="preserve">further </w:t>
            </w:r>
            <w:r w:rsidR="00484CCE">
              <w:rPr>
                <w:rFonts w:ascii="Century Gothic" w:hAnsi="Century Gothic"/>
                <w:i/>
                <w:iCs/>
                <w:sz w:val="24"/>
                <w:szCs w:val="24"/>
              </w:rPr>
              <w:t>improving now after discussion today.</w:t>
            </w:r>
          </w:p>
          <w:p w:rsidR="003F47A3" w:rsidRPr="003F47A3" w:rsidRDefault="003F47A3" w:rsidP="003F47A3">
            <w:pPr>
              <w:rPr>
                <w:rFonts w:ascii="Century Gothic" w:hAnsi="Century Gothic"/>
                <w:sz w:val="24"/>
                <w:szCs w:val="24"/>
              </w:rPr>
            </w:pPr>
            <w:r w:rsidRPr="003F47A3">
              <w:rPr>
                <w:rFonts w:ascii="Century Gothic" w:hAnsi="Century Gothic"/>
                <w:sz w:val="24"/>
                <w:szCs w:val="24"/>
              </w:rPr>
              <w:t>d) Decide if you are going to have a drop-in event for the community</w:t>
            </w:r>
            <w:r w:rsidR="002310A9">
              <w:rPr>
                <w:rFonts w:ascii="Century Gothic" w:hAnsi="Century Gothic"/>
                <w:sz w:val="24"/>
                <w:szCs w:val="24"/>
              </w:rPr>
              <w:t xml:space="preserve">. </w:t>
            </w:r>
            <w:r w:rsidR="002310A9" w:rsidRPr="002310A9">
              <w:rPr>
                <w:rFonts w:ascii="Century Gothic" w:hAnsi="Century Gothic"/>
                <w:i/>
                <w:iCs/>
                <w:sz w:val="24"/>
                <w:szCs w:val="24"/>
              </w:rPr>
              <w:t>Yes, a</w:t>
            </w:r>
            <w:r w:rsidR="002960A4">
              <w:rPr>
                <w:rFonts w:ascii="Century Gothic" w:hAnsi="Century Gothic"/>
                <w:i/>
                <w:iCs/>
                <w:sz w:val="24"/>
                <w:szCs w:val="24"/>
              </w:rPr>
              <w:t>s point B</w:t>
            </w:r>
            <w:r w:rsidR="002310A9" w:rsidRPr="002310A9">
              <w:rPr>
                <w:rFonts w:ascii="Century Gothic" w:hAnsi="Century Gothic"/>
                <w:i/>
                <w:iCs/>
                <w:sz w:val="24"/>
                <w:szCs w:val="24"/>
              </w:rPr>
              <w:t xml:space="preserve"> formal presentation ev</w:t>
            </w:r>
            <w:r w:rsidR="002310A9">
              <w:rPr>
                <w:rFonts w:ascii="Century Gothic" w:hAnsi="Century Gothic"/>
                <w:i/>
                <w:iCs/>
                <w:sz w:val="24"/>
                <w:szCs w:val="24"/>
              </w:rPr>
              <w:t>e</w:t>
            </w:r>
            <w:r w:rsidR="002310A9" w:rsidRPr="002310A9">
              <w:rPr>
                <w:rFonts w:ascii="Century Gothic" w:hAnsi="Century Gothic"/>
                <w:i/>
                <w:iCs/>
                <w:sz w:val="24"/>
                <w:szCs w:val="24"/>
              </w:rPr>
              <w:t xml:space="preserve">nt to be organised at the Church Hall </w:t>
            </w:r>
            <w:r w:rsidR="001F66F7">
              <w:rPr>
                <w:rFonts w:ascii="Century Gothic" w:hAnsi="Century Gothic"/>
                <w:i/>
                <w:iCs/>
                <w:sz w:val="24"/>
                <w:szCs w:val="24"/>
              </w:rPr>
              <w:t xml:space="preserve">. </w:t>
            </w:r>
            <w:r w:rsidR="002960A4" w:rsidRPr="001F66F7">
              <w:rPr>
                <w:rFonts w:ascii="Century Gothic" w:hAnsi="Century Gothic"/>
                <w:b/>
                <w:bCs/>
                <w:i/>
                <w:iCs/>
                <w:sz w:val="24"/>
                <w:szCs w:val="24"/>
                <w:u w:val="single"/>
              </w:rPr>
              <w:t>ACTION:</w:t>
            </w:r>
            <w:r w:rsidR="002960A4">
              <w:rPr>
                <w:rFonts w:ascii="Century Gothic" w:hAnsi="Century Gothic"/>
                <w:i/>
                <w:iCs/>
                <w:sz w:val="24"/>
                <w:szCs w:val="24"/>
              </w:rPr>
              <w:t xml:space="preserve"> </w:t>
            </w:r>
            <w:r w:rsidR="00484CCE">
              <w:rPr>
                <w:rFonts w:ascii="Century Gothic" w:hAnsi="Century Gothic"/>
                <w:i/>
                <w:iCs/>
                <w:sz w:val="24"/>
                <w:szCs w:val="24"/>
              </w:rPr>
              <w:t xml:space="preserve"> Neil </w:t>
            </w:r>
            <w:r w:rsidR="00FB05F4">
              <w:rPr>
                <w:rFonts w:ascii="Century Gothic" w:hAnsi="Century Gothic"/>
                <w:i/>
                <w:iCs/>
                <w:sz w:val="24"/>
                <w:szCs w:val="24"/>
              </w:rPr>
              <w:t xml:space="preserve">to </w:t>
            </w:r>
            <w:r w:rsidR="00484CCE">
              <w:rPr>
                <w:rFonts w:ascii="Century Gothic" w:hAnsi="Century Gothic"/>
                <w:i/>
                <w:iCs/>
                <w:sz w:val="24"/>
                <w:szCs w:val="24"/>
              </w:rPr>
              <w:t xml:space="preserve">work </w:t>
            </w:r>
            <w:r w:rsidR="002960A4">
              <w:rPr>
                <w:rFonts w:ascii="Century Gothic" w:hAnsi="Century Gothic"/>
                <w:i/>
                <w:iCs/>
                <w:sz w:val="24"/>
                <w:szCs w:val="24"/>
              </w:rPr>
              <w:t xml:space="preserve">on drafting </w:t>
            </w:r>
            <w:r w:rsidR="00484CCE">
              <w:rPr>
                <w:rFonts w:ascii="Century Gothic" w:hAnsi="Century Gothic"/>
                <w:i/>
                <w:iCs/>
                <w:sz w:val="24"/>
                <w:szCs w:val="24"/>
              </w:rPr>
              <w:t xml:space="preserve">the </w:t>
            </w:r>
            <w:r w:rsidR="00FB05F4">
              <w:rPr>
                <w:rFonts w:ascii="Century Gothic" w:hAnsi="Century Gothic"/>
                <w:i/>
                <w:iCs/>
                <w:sz w:val="24"/>
                <w:szCs w:val="24"/>
              </w:rPr>
              <w:t>content for the presentation slides.</w:t>
            </w:r>
            <w:r w:rsidR="00702F9F">
              <w:rPr>
                <w:rFonts w:ascii="Century Gothic" w:hAnsi="Century Gothic"/>
                <w:i/>
                <w:iCs/>
                <w:sz w:val="24"/>
                <w:szCs w:val="24"/>
              </w:rPr>
              <w:t xml:space="preserve"> </w:t>
            </w:r>
            <w:r w:rsidR="00702F9F" w:rsidRPr="001F66F7">
              <w:rPr>
                <w:rFonts w:ascii="Century Gothic" w:hAnsi="Century Gothic"/>
                <w:b/>
                <w:bCs/>
                <w:i/>
                <w:iCs/>
                <w:sz w:val="24"/>
                <w:szCs w:val="24"/>
                <w:u w:val="single"/>
              </w:rPr>
              <w:t>ACTION:</w:t>
            </w:r>
            <w:r w:rsidR="00702F9F">
              <w:rPr>
                <w:rFonts w:ascii="Century Gothic" w:hAnsi="Century Gothic"/>
                <w:i/>
                <w:iCs/>
                <w:sz w:val="24"/>
                <w:szCs w:val="24"/>
              </w:rPr>
              <w:t xml:space="preserve"> Neil to produce an article to be included within the next edition of the Eaton Parish magazine.</w:t>
            </w:r>
          </w:p>
          <w:p w:rsidR="003F47A3" w:rsidRPr="003F47A3" w:rsidRDefault="003F47A3" w:rsidP="003F47A3">
            <w:pPr>
              <w:rPr>
                <w:rFonts w:ascii="Century Gothic" w:hAnsi="Century Gothic"/>
                <w:sz w:val="24"/>
                <w:szCs w:val="24"/>
              </w:rPr>
            </w:pPr>
            <w:r w:rsidRPr="003F47A3">
              <w:rPr>
                <w:rFonts w:ascii="Century Gothic" w:hAnsi="Century Gothic"/>
                <w:sz w:val="24"/>
                <w:szCs w:val="24"/>
              </w:rPr>
              <w:t>e) Decide where paper copies of the plan can be viewed</w:t>
            </w:r>
            <w:r w:rsidR="002310A9">
              <w:rPr>
                <w:rFonts w:ascii="Century Gothic" w:hAnsi="Century Gothic"/>
                <w:sz w:val="24"/>
                <w:szCs w:val="24"/>
              </w:rPr>
              <w:t xml:space="preserve">. </w:t>
            </w:r>
            <w:r w:rsidR="002310A9" w:rsidRPr="002310A9">
              <w:rPr>
                <w:rFonts w:ascii="Century Gothic" w:hAnsi="Century Gothic"/>
                <w:i/>
                <w:iCs/>
                <w:sz w:val="24"/>
                <w:szCs w:val="24"/>
              </w:rPr>
              <w:t xml:space="preserve">It was agreed that this would have to be the Plough and </w:t>
            </w:r>
            <w:r w:rsidR="00484CCE">
              <w:rPr>
                <w:rFonts w:ascii="Century Gothic" w:hAnsi="Century Gothic"/>
                <w:i/>
                <w:iCs/>
                <w:sz w:val="24"/>
                <w:szCs w:val="24"/>
              </w:rPr>
              <w:t>now the Congleton Library</w:t>
            </w:r>
            <w:r w:rsidR="002960A4">
              <w:rPr>
                <w:rFonts w:ascii="Century Gothic" w:hAnsi="Century Gothic"/>
                <w:i/>
                <w:iCs/>
                <w:sz w:val="24"/>
                <w:szCs w:val="24"/>
              </w:rPr>
              <w:t xml:space="preserve"> and also the Waggon &amp; Horses public house. </w:t>
            </w:r>
            <w:r w:rsidR="002960A4" w:rsidRPr="001F66F7">
              <w:rPr>
                <w:rFonts w:ascii="Century Gothic" w:hAnsi="Century Gothic"/>
                <w:b/>
                <w:bCs/>
                <w:i/>
                <w:iCs/>
                <w:sz w:val="24"/>
                <w:szCs w:val="24"/>
                <w:u w:val="single"/>
              </w:rPr>
              <w:t>ACTION:</w:t>
            </w:r>
            <w:r w:rsidR="00484CCE">
              <w:rPr>
                <w:rFonts w:ascii="Century Gothic" w:hAnsi="Century Gothic"/>
                <w:i/>
                <w:iCs/>
                <w:sz w:val="24"/>
                <w:szCs w:val="24"/>
              </w:rPr>
              <w:t xml:space="preserve"> Andy Mitchell to contact the Library to see if this feasible. The</w:t>
            </w:r>
            <w:r w:rsidR="001F66F7">
              <w:rPr>
                <w:rFonts w:ascii="Century Gothic" w:hAnsi="Century Gothic"/>
                <w:i/>
                <w:iCs/>
                <w:sz w:val="24"/>
                <w:szCs w:val="24"/>
              </w:rPr>
              <w:t xml:space="preserve"> </w:t>
            </w:r>
            <w:r w:rsidR="002960A4">
              <w:rPr>
                <w:rFonts w:ascii="Century Gothic" w:hAnsi="Century Gothic"/>
                <w:i/>
                <w:iCs/>
                <w:sz w:val="24"/>
                <w:szCs w:val="24"/>
              </w:rPr>
              <w:t>Waggon &amp; Horses to be</w:t>
            </w:r>
            <w:r w:rsidR="001F66F7">
              <w:rPr>
                <w:rFonts w:ascii="Century Gothic" w:hAnsi="Century Gothic"/>
                <w:i/>
                <w:iCs/>
                <w:sz w:val="24"/>
                <w:szCs w:val="24"/>
              </w:rPr>
              <w:t xml:space="preserve"> </w:t>
            </w:r>
            <w:r w:rsidR="002960A4">
              <w:rPr>
                <w:rFonts w:ascii="Century Gothic" w:hAnsi="Century Gothic"/>
                <w:i/>
                <w:iCs/>
                <w:sz w:val="24"/>
                <w:szCs w:val="24"/>
              </w:rPr>
              <w:t>also contacted.</w:t>
            </w:r>
            <w:r w:rsidR="00484CCE">
              <w:rPr>
                <w:rFonts w:ascii="Century Gothic" w:hAnsi="Century Gothic"/>
                <w:i/>
                <w:iCs/>
                <w:sz w:val="24"/>
                <w:szCs w:val="24"/>
              </w:rPr>
              <w:t xml:space="preserve"> </w:t>
            </w:r>
          </w:p>
          <w:p w:rsidR="003F47A3" w:rsidRPr="00484CCE" w:rsidRDefault="003F47A3" w:rsidP="003F47A3">
            <w:pPr>
              <w:rPr>
                <w:rFonts w:ascii="Century Gothic" w:hAnsi="Century Gothic"/>
                <w:i/>
                <w:iCs/>
                <w:sz w:val="24"/>
                <w:szCs w:val="24"/>
              </w:rPr>
            </w:pPr>
            <w:r w:rsidRPr="003F47A3">
              <w:rPr>
                <w:rFonts w:ascii="Century Gothic" w:hAnsi="Century Gothic"/>
                <w:sz w:val="24"/>
                <w:szCs w:val="24"/>
              </w:rPr>
              <w:t>f) Decide if you are going to do a comments response form, and/ or where comments should be returned to.</w:t>
            </w:r>
            <w:r w:rsidR="002310A9">
              <w:rPr>
                <w:rFonts w:ascii="Century Gothic" w:hAnsi="Century Gothic"/>
                <w:sz w:val="24"/>
                <w:szCs w:val="24"/>
              </w:rPr>
              <w:t xml:space="preserve"> </w:t>
            </w:r>
            <w:r w:rsidR="002310A9" w:rsidRPr="002310A9">
              <w:rPr>
                <w:rFonts w:ascii="Century Gothic" w:hAnsi="Century Gothic"/>
                <w:i/>
                <w:iCs/>
                <w:sz w:val="24"/>
                <w:szCs w:val="24"/>
              </w:rPr>
              <w:t xml:space="preserve">Yes – </w:t>
            </w:r>
            <w:r w:rsidR="00B21578">
              <w:rPr>
                <w:rFonts w:ascii="Century Gothic" w:hAnsi="Century Gothic"/>
                <w:i/>
                <w:iCs/>
                <w:sz w:val="24"/>
                <w:szCs w:val="24"/>
              </w:rPr>
              <w:t xml:space="preserve">Neil to create and </w:t>
            </w:r>
            <w:r w:rsidR="002310A9" w:rsidRPr="002310A9">
              <w:rPr>
                <w:rFonts w:ascii="Century Gothic" w:hAnsi="Century Gothic"/>
                <w:i/>
                <w:iCs/>
                <w:sz w:val="24"/>
                <w:szCs w:val="24"/>
              </w:rPr>
              <w:t>all addresses of the ENP group to be included on the correspondence from this</w:t>
            </w:r>
            <w:r w:rsidR="002310A9">
              <w:rPr>
                <w:rFonts w:ascii="Century Gothic" w:hAnsi="Century Gothic"/>
                <w:sz w:val="24"/>
                <w:szCs w:val="24"/>
              </w:rPr>
              <w:t>.</w:t>
            </w:r>
            <w:r w:rsidR="00484CCE">
              <w:rPr>
                <w:rFonts w:ascii="Century Gothic" w:hAnsi="Century Gothic"/>
                <w:sz w:val="24"/>
                <w:szCs w:val="24"/>
              </w:rPr>
              <w:t xml:space="preserve"> </w:t>
            </w:r>
            <w:r w:rsidR="002960A4" w:rsidRPr="001F66F7">
              <w:rPr>
                <w:rFonts w:ascii="Century Gothic" w:hAnsi="Century Gothic"/>
                <w:b/>
                <w:bCs/>
                <w:i/>
                <w:iCs/>
                <w:sz w:val="24"/>
                <w:szCs w:val="24"/>
                <w:u w:val="single"/>
              </w:rPr>
              <w:t>ACTION:</w:t>
            </w:r>
            <w:r w:rsidR="002960A4" w:rsidRPr="002960A4">
              <w:rPr>
                <w:rFonts w:ascii="Century Gothic" w:hAnsi="Century Gothic"/>
                <w:b/>
                <w:bCs/>
                <w:i/>
                <w:iCs/>
                <w:sz w:val="24"/>
                <w:szCs w:val="24"/>
              </w:rPr>
              <w:t xml:space="preserve"> </w:t>
            </w:r>
            <w:r w:rsidR="002960A4" w:rsidRPr="002960A4">
              <w:rPr>
                <w:rFonts w:ascii="Century Gothic" w:hAnsi="Century Gothic"/>
                <w:i/>
                <w:iCs/>
                <w:sz w:val="24"/>
                <w:szCs w:val="24"/>
              </w:rPr>
              <w:t>Neil</w:t>
            </w:r>
            <w:r w:rsidR="002960A4">
              <w:rPr>
                <w:rFonts w:ascii="Century Gothic" w:hAnsi="Century Gothic"/>
                <w:sz w:val="24"/>
                <w:szCs w:val="24"/>
              </w:rPr>
              <w:t xml:space="preserve"> </w:t>
            </w:r>
            <w:r w:rsidR="00484CCE">
              <w:rPr>
                <w:rFonts w:ascii="Century Gothic" w:hAnsi="Century Gothic"/>
                <w:i/>
                <w:iCs/>
                <w:sz w:val="24"/>
                <w:szCs w:val="24"/>
              </w:rPr>
              <w:t>needs</w:t>
            </w:r>
            <w:r w:rsidR="002960A4">
              <w:rPr>
                <w:rFonts w:ascii="Century Gothic" w:hAnsi="Century Gothic"/>
                <w:i/>
                <w:iCs/>
                <w:sz w:val="24"/>
                <w:szCs w:val="24"/>
              </w:rPr>
              <w:t xml:space="preserve"> to further</w:t>
            </w:r>
            <w:r w:rsidR="00484CCE">
              <w:rPr>
                <w:rFonts w:ascii="Century Gothic" w:hAnsi="Century Gothic"/>
                <w:i/>
                <w:iCs/>
                <w:sz w:val="24"/>
                <w:szCs w:val="24"/>
              </w:rPr>
              <w:t xml:space="preserve"> improv</w:t>
            </w:r>
            <w:r w:rsidR="002960A4">
              <w:rPr>
                <w:rFonts w:ascii="Century Gothic" w:hAnsi="Century Gothic"/>
                <w:i/>
                <w:iCs/>
                <w:sz w:val="24"/>
                <w:szCs w:val="24"/>
              </w:rPr>
              <w:t>e</w:t>
            </w:r>
            <w:r w:rsidR="00484CCE">
              <w:rPr>
                <w:rFonts w:ascii="Century Gothic" w:hAnsi="Century Gothic"/>
                <w:i/>
                <w:iCs/>
                <w:sz w:val="24"/>
                <w:szCs w:val="24"/>
              </w:rPr>
              <w:t xml:space="preserve"> after discussion today.</w:t>
            </w:r>
          </w:p>
          <w:p w:rsidR="003F47A3" w:rsidRPr="002310A9" w:rsidRDefault="003F47A3" w:rsidP="003F47A3">
            <w:pPr>
              <w:rPr>
                <w:rFonts w:ascii="Century Gothic" w:hAnsi="Century Gothic"/>
                <w:i/>
                <w:iCs/>
                <w:sz w:val="24"/>
                <w:szCs w:val="24"/>
              </w:rPr>
            </w:pPr>
            <w:r w:rsidRPr="003F47A3">
              <w:rPr>
                <w:rFonts w:ascii="Century Gothic" w:hAnsi="Century Gothic"/>
                <w:sz w:val="24"/>
                <w:szCs w:val="24"/>
              </w:rPr>
              <w:t>g)</w:t>
            </w:r>
            <w:r w:rsidR="002310A9">
              <w:rPr>
                <w:rFonts w:ascii="Century Gothic" w:hAnsi="Century Gothic"/>
                <w:sz w:val="24"/>
                <w:szCs w:val="24"/>
              </w:rPr>
              <w:t xml:space="preserve"> </w:t>
            </w:r>
            <w:r w:rsidRPr="003F47A3">
              <w:rPr>
                <w:rFonts w:ascii="Century Gothic" w:hAnsi="Century Gothic"/>
                <w:sz w:val="24"/>
                <w:szCs w:val="24"/>
              </w:rPr>
              <w:t xml:space="preserve">Update the Parish website to include all the </w:t>
            </w:r>
            <w:r w:rsidR="002310A9" w:rsidRPr="003F47A3">
              <w:rPr>
                <w:rFonts w:ascii="Century Gothic" w:hAnsi="Century Gothic"/>
                <w:sz w:val="24"/>
                <w:szCs w:val="24"/>
              </w:rPr>
              <w:t>evidence-based</w:t>
            </w:r>
            <w:r w:rsidRPr="003F47A3">
              <w:rPr>
                <w:rFonts w:ascii="Century Gothic" w:hAnsi="Century Gothic"/>
                <w:sz w:val="24"/>
                <w:szCs w:val="24"/>
              </w:rPr>
              <w:t xml:space="preserve"> documents (Character assessment, Housing needs report, questionnaires, response analysis </w:t>
            </w:r>
            <w:r w:rsidR="006056D4" w:rsidRPr="003F47A3">
              <w:rPr>
                <w:rFonts w:ascii="Century Gothic" w:hAnsi="Century Gothic"/>
                <w:sz w:val="24"/>
                <w:szCs w:val="24"/>
              </w:rPr>
              <w:t>etc.</w:t>
            </w:r>
            <w:r w:rsidR="006056D4">
              <w:rPr>
                <w:rFonts w:ascii="Century Gothic" w:hAnsi="Century Gothic"/>
                <w:sz w:val="24"/>
                <w:szCs w:val="24"/>
              </w:rPr>
              <w:t>), the NP, the R</w:t>
            </w:r>
            <w:r w:rsidRPr="003F47A3">
              <w:rPr>
                <w:rFonts w:ascii="Century Gothic" w:hAnsi="Century Gothic"/>
                <w:sz w:val="24"/>
                <w:szCs w:val="24"/>
              </w:rPr>
              <w:t>eg</w:t>
            </w:r>
            <w:r w:rsidR="006056D4">
              <w:rPr>
                <w:rFonts w:ascii="Century Gothic" w:hAnsi="Century Gothic"/>
                <w:sz w:val="24"/>
                <w:szCs w:val="24"/>
              </w:rPr>
              <w:t>.</w:t>
            </w:r>
            <w:r w:rsidRPr="003F47A3">
              <w:rPr>
                <w:rFonts w:ascii="Century Gothic" w:hAnsi="Century Gothic"/>
                <w:sz w:val="24"/>
                <w:szCs w:val="24"/>
              </w:rPr>
              <w:t xml:space="preserve"> 14 notice and a comments response form (if you are having one) and the SEA report.</w:t>
            </w:r>
            <w:r w:rsidR="002310A9">
              <w:rPr>
                <w:rFonts w:ascii="Century Gothic" w:hAnsi="Century Gothic"/>
                <w:sz w:val="24"/>
                <w:szCs w:val="24"/>
              </w:rPr>
              <w:t xml:space="preserve"> </w:t>
            </w:r>
            <w:r w:rsidR="002960A4" w:rsidRPr="001F66F7">
              <w:rPr>
                <w:rFonts w:ascii="Century Gothic" w:hAnsi="Century Gothic"/>
                <w:b/>
                <w:bCs/>
                <w:i/>
                <w:iCs/>
                <w:sz w:val="24"/>
                <w:szCs w:val="24"/>
                <w:u w:val="single"/>
              </w:rPr>
              <w:lastRenderedPageBreak/>
              <w:t>ACTION:</w:t>
            </w:r>
            <w:r w:rsidR="002960A4" w:rsidRPr="002960A4">
              <w:rPr>
                <w:rFonts w:ascii="Century Gothic" w:hAnsi="Century Gothic"/>
                <w:i/>
                <w:iCs/>
                <w:sz w:val="24"/>
                <w:szCs w:val="24"/>
              </w:rPr>
              <w:t xml:space="preserve">  Tamsin to now upload relevant documents onto the site for external viewing.</w:t>
            </w:r>
          </w:p>
          <w:p w:rsidR="003F47A3" w:rsidRPr="002310A9" w:rsidRDefault="003F47A3" w:rsidP="003F47A3">
            <w:pPr>
              <w:rPr>
                <w:rFonts w:ascii="Century Gothic" w:hAnsi="Century Gothic"/>
                <w:i/>
                <w:iCs/>
                <w:sz w:val="24"/>
                <w:szCs w:val="24"/>
              </w:rPr>
            </w:pPr>
            <w:r w:rsidRPr="003F47A3">
              <w:rPr>
                <w:rFonts w:ascii="Century Gothic" w:hAnsi="Century Gothic"/>
                <w:sz w:val="24"/>
                <w:szCs w:val="24"/>
              </w:rPr>
              <w:t>h) Ask Tom for a list of consultees – should include Environment Agency, English Heritage, interested landowners, neighbouring parish councils etc, the list will probably run into the hundreds -  and give them the date of the six-week consultation.</w:t>
            </w:r>
            <w:r w:rsidR="002310A9">
              <w:rPr>
                <w:rFonts w:ascii="Century Gothic" w:hAnsi="Century Gothic"/>
                <w:sz w:val="24"/>
                <w:szCs w:val="24"/>
              </w:rPr>
              <w:t xml:space="preserve"> </w:t>
            </w:r>
            <w:r w:rsidR="002960A4" w:rsidRPr="001F66F7">
              <w:rPr>
                <w:rFonts w:ascii="Century Gothic" w:hAnsi="Century Gothic"/>
                <w:b/>
                <w:bCs/>
                <w:i/>
                <w:iCs/>
                <w:sz w:val="24"/>
                <w:szCs w:val="24"/>
                <w:u w:val="single"/>
              </w:rPr>
              <w:t>ACTION:</w:t>
            </w:r>
            <w:r w:rsidR="002960A4">
              <w:rPr>
                <w:rFonts w:ascii="Century Gothic" w:hAnsi="Century Gothic"/>
                <w:i/>
                <w:iCs/>
                <w:sz w:val="24"/>
                <w:szCs w:val="24"/>
              </w:rPr>
              <w:t xml:space="preserve"> </w:t>
            </w:r>
            <w:r w:rsidR="00484CCE">
              <w:rPr>
                <w:rFonts w:ascii="Century Gothic" w:hAnsi="Century Gothic"/>
                <w:i/>
                <w:iCs/>
                <w:sz w:val="24"/>
                <w:szCs w:val="24"/>
              </w:rPr>
              <w:t>Steve will now complete this list ready for release within Reg 14 stage.</w:t>
            </w:r>
          </w:p>
          <w:p w:rsidR="003F47A3" w:rsidRPr="002960A4" w:rsidRDefault="003F47A3" w:rsidP="003F47A3">
            <w:pPr>
              <w:rPr>
                <w:rFonts w:ascii="Century Gothic" w:hAnsi="Century Gothic"/>
                <w:i/>
                <w:iCs/>
                <w:sz w:val="24"/>
                <w:szCs w:val="24"/>
              </w:rPr>
            </w:pPr>
            <w:r w:rsidRPr="003F47A3">
              <w:rPr>
                <w:rFonts w:ascii="Century Gothic" w:hAnsi="Century Gothic"/>
                <w:sz w:val="24"/>
                <w:szCs w:val="24"/>
              </w:rPr>
              <w:t>i)</w:t>
            </w:r>
            <w:r w:rsidR="002310A9">
              <w:rPr>
                <w:rFonts w:ascii="Century Gothic" w:hAnsi="Century Gothic"/>
                <w:sz w:val="24"/>
                <w:szCs w:val="24"/>
              </w:rPr>
              <w:t xml:space="preserve"> </w:t>
            </w:r>
            <w:r w:rsidRPr="003F47A3">
              <w:rPr>
                <w:rFonts w:ascii="Century Gothic" w:hAnsi="Century Gothic"/>
                <w:sz w:val="24"/>
                <w:szCs w:val="24"/>
              </w:rPr>
              <w:t>Let Cheshire East know our dates, and they can put information on their website.</w:t>
            </w:r>
            <w:r w:rsidR="002310A9">
              <w:rPr>
                <w:rFonts w:ascii="Century Gothic" w:hAnsi="Century Gothic"/>
                <w:sz w:val="24"/>
                <w:szCs w:val="24"/>
              </w:rPr>
              <w:t xml:space="preserve"> </w:t>
            </w:r>
            <w:r w:rsidR="002960A4" w:rsidRPr="001F66F7">
              <w:rPr>
                <w:rFonts w:ascii="Century Gothic" w:hAnsi="Century Gothic"/>
                <w:b/>
                <w:bCs/>
                <w:i/>
                <w:iCs/>
                <w:sz w:val="24"/>
                <w:szCs w:val="24"/>
                <w:u w:val="single"/>
              </w:rPr>
              <w:t>ACTION:</w:t>
            </w:r>
            <w:r w:rsidR="002960A4" w:rsidRPr="002960A4">
              <w:rPr>
                <w:rFonts w:ascii="Century Gothic" w:hAnsi="Century Gothic"/>
                <w:i/>
                <w:iCs/>
                <w:sz w:val="24"/>
                <w:szCs w:val="24"/>
              </w:rPr>
              <w:t xml:space="preserve"> Steve to communicate this to Tom Evans at C</w:t>
            </w:r>
            <w:r w:rsidR="002960A4">
              <w:rPr>
                <w:rFonts w:ascii="Century Gothic" w:hAnsi="Century Gothic"/>
                <w:i/>
                <w:iCs/>
                <w:sz w:val="24"/>
                <w:szCs w:val="24"/>
              </w:rPr>
              <w:t>h</w:t>
            </w:r>
            <w:r w:rsidR="002960A4" w:rsidRPr="002960A4">
              <w:rPr>
                <w:rFonts w:ascii="Century Gothic" w:hAnsi="Century Gothic"/>
                <w:i/>
                <w:iCs/>
                <w:sz w:val="24"/>
                <w:szCs w:val="24"/>
              </w:rPr>
              <w:t>eshire East</w:t>
            </w:r>
            <w:r w:rsidR="002310A9" w:rsidRPr="002960A4">
              <w:rPr>
                <w:rFonts w:ascii="Century Gothic" w:hAnsi="Century Gothic"/>
                <w:i/>
                <w:iCs/>
                <w:sz w:val="24"/>
                <w:szCs w:val="24"/>
              </w:rPr>
              <w:t>.</w:t>
            </w:r>
          </w:p>
          <w:p w:rsidR="003F47A3" w:rsidRPr="00B21578" w:rsidRDefault="003F47A3" w:rsidP="003F47A3">
            <w:pPr>
              <w:rPr>
                <w:rFonts w:ascii="Century Gothic" w:hAnsi="Century Gothic"/>
                <w:i/>
                <w:iCs/>
                <w:sz w:val="24"/>
                <w:szCs w:val="24"/>
              </w:rPr>
            </w:pPr>
            <w:r w:rsidRPr="003F47A3">
              <w:rPr>
                <w:rFonts w:ascii="Century Gothic" w:hAnsi="Century Gothic"/>
                <w:sz w:val="24"/>
                <w:szCs w:val="24"/>
              </w:rPr>
              <w:t>j) Email everyone on the consultees list, and anyone you think may have been missed off,  with a link to your Reg</w:t>
            </w:r>
            <w:r w:rsidR="006056D4">
              <w:rPr>
                <w:rFonts w:ascii="Century Gothic" w:hAnsi="Century Gothic"/>
                <w:sz w:val="24"/>
                <w:szCs w:val="24"/>
              </w:rPr>
              <w:t>.</w:t>
            </w:r>
            <w:r w:rsidRPr="003F47A3">
              <w:rPr>
                <w:rFonts w:ascii="Century Gothic" w:hAnsi="Century Gothic"/>
                <w:sz w:val="24"/>
                <w:szCs w:val="24"/>
              </w:rPr>
              <w:t xml:space="preserve"> 14 Notice (or attach it to the email), the comments response form (if you have one) and a link to the NP and SEA report - make clear where the plan can be viewed and the date of the consultation, and how they can respond.</w:t>
            </w:r>
            <w:r w:rsidR="002310A9">
              <w:rPr>
                <w:rFonts w:ascii="Century Gothic" w:hAnsi="Century Gothic"/>
                <w:sz w:val="24"/>
                <w:szCs w:val="24"/>
              </w:rPr>
              <w:t xml:space="preserve"> </w:t>
            </w:r>
            <w:r w:rsidR="002960A4" w:rsidRPr="001F66F7">
              <w:rPr>
                <w:rFonts w:ascii="Century Gothic" w:hAnsi="Century Gothic"/>
                <w:b/>
                <w:bCs/>
                <w:i/>
                <w:iCs/>
                <w:sz w:val="24"/>
                <w:szCs w:val="24"/>
                <w:u w:val="single"/>
              </w:rPr>
              <w:t>ACTION:</w:t>
            </w:r>
            <w:r w:rsidR="002960A4">
              <w:rPr>
                <w:rFonts w:ascii="Century Gothic" w:hAnsi="Century Gothic"/>
                <w:sz w:val="24"/>
                <w:szCs w:val="24"/>
              </w:rPr>
              <w:t xml:space="preserve"> </w:t>
            </w:r>
            <w:r w:rsidR="002310A9" w:rsidRPr="00B21578">
              <w:rPr>
                <w:rFonts w:ascii="Century Gothic" w:hAnsi="Century Gothic"/>
                <w:i/>
                <w:iCs/>
                <w:sz w:val="24"/>
                <w:szCs w:val="24"/>
              </w:rPr>
              <w:t xml:space="preserve">As per point (h) Steve to initially </w:t>
            </w:r>
            <w:r w:rsidR="00B21578" w:rsidRPr="00B21578">
              <w:rPr>
                <w:rFonts w:ascii="Century Gothic" w:hAnsi="Century Gothic"/>
                <w:i/>
                <w:iCs/>
                <w:sz w:val="24"/>
                <w:szCs w:val="24"/>
              </w:rPr>
              <w:t xml:space="preserve">identify such stakeholders and then </w:t>
            </w:r>
            <w:r w:rsidR="002960A4">
              <w:rPr>
                <w:rFonts w:ascii="Century Gothic" w:hAnsi="Century Gothic"/>
                <w:i/>
                <w:iCs/>
                <w:sz w:val="24"/>
                <w:szCs w:val="24"/>
              </w:rPr>
              <w:t xml:space="preserve">Tamisn has agreed to email </w:t>
            </w:r>
            <w:r w:rsidR="00B21578" w:rsidRPr="00B21578">
              <w:rPr>
                <w:rFonts w:ascii="Century Gothic" w:hAnsi="Century Gothic"/>
                <w:i/>
                <w:iCs/>
                <w:sz w:val="24"/>
                <w:szCs w:val="24"/>
              </w:rPr>
              <w:t>in due course.</w:t>
            </w:r>
          </w:p>
          <w:p w:rsidR="009F4BEA" w:rsidRDefault="009F4BEA" w:rsidP="002E57C1">
            <w:pPr>
              <w:rPr>
                <w:rFonts w:ascii="Century Gothic" w:hAnsi="Century Gothic"/>
                <w:sz w:val="24"/>
                <w:szCs w:val="24"/>
              </w:rPr>
            </w:pPr>
          </w:p>
          <w:p w:rsidR="009F4BEA" w:rsidRPr="009F4BEA" w:rsidRDefault="009F4BEA" w:rsidP="002E57C1">
            <w:pPr>
              <w:rPr>
                <w:rFonts w:ascii="Century Gothic" w:hAnsi="Century Gothic"/>
                <w:sz w:val="24"/>
                <w:szCs w:val="24"/>
              </w:rPr>
            </w:pPr>
            <w:r w:rsidRPr="001F66F7">
              <w:rPr>
                <w:rFonts w:ascii="Century Gothic" w:hAnsi="Century Gothic"/>
                <w:b/>
                <w:bCs/>
                <w:sz w:val="24"/>
                <w:szCs w:val="24"/>
              </w:rPr>
              <w:t>ACTION:</w:t>
            </w:r>
            <w:r>
              <w:rPr>
                <w:rFonts w:ascii="Century Gothic" w:hAnsi="Century Gothic"/>
                <w:sz w:val="24"/>
                <w:szCs w:val="24"/>
              </w:rPr>
              <w:t xml:space="preserve"> all the group to reconvene on </w:t>
            </w:r>
            <w:r w:rsidR="002960A4">
              <w:rPr>
                <w:rFonts w:ascii="Century Gothic" w:hAnsi="Century Gothic"/>
                <w:sz w:val="24"/>
                <w:szCs w:val="24"/>
              </w:rPr>
              <w:t>Monday 9</w:t>
            </w:r>
            <w:r w:rsidR="002960A4" w:rsidRPr="002960A4">
              <w:rPr>
                <w:rFonts w:ascii="Century Gothic" w:hAnsi="Century Gothic"/>
                <w:sz w:val="24"/>
                <w:szCs w:val="24"/>
                <w:vertAlign w:val="superscript"/>
              </w:rPr>
              <w:t>th</w:t>
            </w:r>
            <w:r w:rsidR="002960A4">
              <w:rPr>
                <w:rFonts w:ascii="Century Gothic" w:hAnsi="Century Gothic"/>
                <w:sz w:val="24"/>
                <w:szCs w:val="24"/>
              </w:rPr>
              <w:t xml:space="preserve"> September</w:t>
            </w:r>
            <w:r>
              <w:rPr>
                <w:rFonts w:ascii="Century Gothic" w:hAnsi="Century Gothic"/>
                <w:sz w:val="24"/>
                <w:szCs w:val="24"/>
              </w:rPr>
              <w:t xml:space="preserve"> to </w:t>
            </w:r>
            <w:r w:rsidR="00157B7C">
              <w:rPr>
                <w:rFonts w:ascii="Century Gothic" w:hAnsi="Century Gothic"/>
                <w:sz w:val="24"/>
                <w:szCs w:val="24"/>
              </w:rPr>
              <w:t>feedback on how each of their actions are progressing.</w:t>
            </w:r>
          </w:p>
          <w:p w:rsidR="009A700C" w:rsidRDefault="009A700C" w:rsidP="002E57C1">
            <w:pPr>
              <w:rPr>
                <w:rFonts w:ascii="Century Gothic" w:hAnsi="Century Gothic"/>
                <w:sz w:val="24"/>
                <w:szCs w:val="24"/>
              </w:rPr>
            </w:pPr>
          </w:p>
        </w:tc>
      </w:tr>
      <w:tr w:rsidR="001B605E" w:rsidRPr="00BE152F" w:rsidTr="00A40720">
        <w:tc>
          <w:tcPr>
            <w:tcW w:w="2073" w:type="dxa"/>
          </w:tcPr>
          <w:p w:rsidR="001B605E" w:rsidRDefault="001B605E" w:rsidP="005C6E53">
            <w:pPr>
              <w:rPr>
                <w:rFonts w:ascii="Century Gothic" w:hAnsi="Century Gothic"/>
              </w:rPr>
            </w:pPr>
            <w:r>
              <w:rPr>
                <w:rFonts w:ascii="Century Gothic" w:hAnsi="Century Gothic"/>
              </w:rPr>
              <w:lastRenderedPageBreak/>
              <w:t>Next steps</w:t>
            </w:r>
          </w:p>
        </w:tc>
        <w:tc>
          <w:tcPr>
            <w:tcW w:w="8701" w:type="dxa"/>
          </w:tcPr>
          <w:p w:rsidR="00B248C5" w:rsidRDefault="001B605E" w:rsidP="00793066">
            <w:pPr>
              <w:rPr>
                <w:rFonts w:ascii="Century Gothic" w:hAnsi="Century Gothic"/>
                <w:sz w:val="24"/>
                <w:szCs w:val="24"/>
              </w:rPr>
            </w:pPr>
            <w:r>
              <w:rPr>
                <w:rFonts w:ascii="Century Gothic" w:hAnsi="Century Gothic"/>
                <w:sz w:val="24"/>
                <w:szCs w:val="24"/>
              </w:rPr>
              <w:t xml:space="preserve">We agreed that </w:t>
            </w:r>
            <w:r w:rsidR="00B248C5">
              <w:rPr>
                <w:rFonts w:ascii="Century Gothic" w:hAnsi="Century Gothic"/>
                <w:sz w:val="24"/>
                <w:szCs w:val="24"/>
              </w:rPr>
              <w:t xml:space="preserve">at </w:t>
            </w:r>
            <w:r w:rsidR="00DA02AA">
              <w:rPr>
                <w:rFonts w:ascii="Century Gothic" w:hAnsi="Century Gothic"/>
                <w:sz w:val="24"/>
                <w:szCs w:val="24"/>
              </w:rPr>
              <w:t>(or before)</w:t>
            </w:r>
            <w:r w:rsidR="00B248C5">
              <w:rPr>
                <w:rFonts w:ascii="Century Gothic" w:hAnsi="Century Gothic"/>
                <w:sz w:val="24"/>
                <w:szCs w:val="24"/>
              </w:rPr>
              <w:t>the next meeting</w:t>
            </w:r>
            <w:r w:rsidR="009248CF">
              <w:rPr>
                <w:rFonts w:ascii="Century Gothic" w:hAnsi="Century Gothic"/>
                <w:sz w:val="24"/>
                <w:szCs w:val="24"/>
              </w:rPr>
              <w:t>:</w:t>
            </w:r>
          </w:p>
          <w:p w:rsidR="00A40720" w:rsidRPr="00B327B8" w:rsidRDefault="00157B7C" w:rsidP="00157B7C">
            <w:pPr>
              <w:pStyle w:val="ListParagraph"/>
              <w:numPr>
                <w:ilvl w:val="0"/>
                <w:numId w:val="12"/>
              </w:numPr>
              <w:rPr>
                <w:rFonts w:ascii="Century Gothic" w:hAnsi="Century Gothic"/>
                <w:sz w:val="24"/>
                <w:szCs w:val="24"/>
              </w:rPr>
            </w:pPr>
            <w:r w:rsidRPr="00157B7C">
              <w:rPr>
                <w:rFonts w:ascii="Century Gothic" w:hAnsi="Century Gothic"/>
                <w:sz w:val="24"/>
                <w:szCs w:val="24"/>
              </w:rPr>
              <w:t>All actions to be taken forward</w:t>
            </w:r>
          </w:p>
        </w:tc>
      </w:tr>
      <w:tr w:rsidR="008C59E1" w:rsidRPr="00BE152F" w:rsidTr="00A40720">
        <w:tc>
          <w:tcPr>
            <w:tcW w:w="2073" w:type="dxa"/>
          </w:tcPr>
          <w:p w:rsidR="008C59E1" w:rsidRPr="00BE152F" w:rsidRDefault="008C59E1" w:rsidP="00A97293">
            <w:pPr>
              <w:rPr>
                <w:rFonts w:ascii="Century Gothic" w:hAnsi="Century Gothic"/>
              </w:rPr>
            </w:pPr>
            <w:r w:rsidRPr="00BE152F">
              <w:rPr>
                <w:rFonts w:ascii="Century Gothic" w:hAnsi="Century Gothic"/>
              </w:rPr>
              <w:t>Date of next meeting</w:t>
            </w:r>
          </w:p>
        </w:tc>
        <w:tc>
          <w:tcPr>
            <w:tcW w:w="8701" w:type="dxa"/>
          </w:tcPr>
          <w:p w:rsidR="008C59E1" w:rsidRPr="006D00A3" w:rsidRDefault="002960A4" w:rsidP="00A40720">
            <w:pPr>
              <w:rPr>
                <w:rFonts w:ascii="Century Gothic" w:hAnsi="Century Gothic"/>
                <w:sz w:val="24"/>
                <w:szCs w:val="24"/>
              </w:rPr>
            </w:pPr>
            <w:r>
              <w:rPr>
                <w:rFonts w:ascii="Century Gothic" w:hAnsi="Century Gothic"/>
                <w:sz w:val="24"/>
                <w:szCs w:val="24"/>
              </w:rPr>
              <w:t>Monday 9</w:t>
            </w:r>
            <w:r w:rsidRPr="002960A4">
              <w:rPr>
                <w:rFonts w:ascii="Century Gothic" w:hAnsi="Century Gothic"/>
                <w:sz w:val="24"/>
                <w:szCs w:val="24"/>
                <w:vertAlign w:val="superscript"/>
              </w:rPr>
              <w:t>th</w:t>
            </w:r>
            <w:r>
              <w:rPr>
                <w:rFonts w:ascii="Century Gothic" w:hAnsi="Century Gothic"/>
                <w:sz w:val="24"/>
                <w:szCs w:val="24"/>
              </w:rPr>
              <w:t xml:space="preserve"> September </w:t>
            </w:r>
            <w:r w:rsidR="00484CCE">
              <w:rPr>
                <w:rFonts w:ascii="Century Gothic" w:hAnsi="Century Gothic"/>
                <w:sz w:val="24"/>
                <w:szCs w:val="24"/>
              </w:rPr>
              <w:t>2</w:t>
            </w:r>
            <w:r w:rsidR="000E2089">
              <w:rPr>
                <w:rFonts w:ascii="Century Gothic" w:hAnsi="Century Gothic"/>
                <w:sz w:val="24"/>
                <w:szCs w:val="24"/>
              </w:rPr>
              <w:t>0</w:t>
            </w:r>
            <w:r w:rsidR="00484CCE">
              <w:rPr>
                <w:rFonts w:ascii="Century Gothic" w:hAnsi="Century Gothic"/>
                <w:sz w:val="24"/>
                <w:szCs w:val="24"/>
              </w:rPr>
              <w:t>19</w:t>
            </w:r>
            <w:r w:rsidR="009F4BEA">
              <w:rPr>
                <w:rFonts w:ascii="Century Gothic" w:hAnsi="Century Gothic"/>
                <w:sz w:val="24"/>
                <w:szCs w:val="24"/>
              </w:rPr>
              <w:t xml:space="preserve"> - 19.30 at the Plough</w:t>
            </w:r>
            <w:r w:rsidR="002F789F">
              <w:rPr>
                <w:rFonts w:ascii="Century Gothic" w:hAnsi="Century Gothic"/>
                <w:sz w:val="24"/>
                <w:szCs w:val="24"/>
              </w:rPr>
              <w:t>, Eaton</w:t>
            </w:r>
          </w:p>
        </w:tc>
      </w:tr>
    </w:tbl>
    <w:p w:rsidR="00F229CE" w:rsidRDefault="00F229CE" w:rsidP="0021485F"/>
    <w:sectPr w:rsidR="00F229CE" w:rsidSect="007F30C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16" w:rsidRDefault="00165616" w:rsidP="0021485F">
      <w:pPr>
        <w:spacing w:after="0" w:line="240" w:lineRule="auto"/>
      </w:pPr>
      <w:r>
        <w:separator/>
      </w:r>
    </w:p>
  </w:endnote>
  <w:endnote w:type="continuationSeparator" w:id="0">
    <w:p w:rsidR="00165616" w:rsidRDefault="00165616" w:rsidP="00214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16" w:rsidRDefault="00165616" w:rsidP="0021485F">
      <w:pPr>
        <w:spacing w:after="0" w:line="240" w:lineRule="auto"/>
      </w:pPr>
      <w:r>
        <w:separator/>
      </w:r>
    </w:p>
  </w:footnote>
  <w:footnote w:type="continuationSeparator" w:id="0">
    <w:p w:rsidR="00165616" w:rsidRDefault="00165616" w:rsidP="00214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DC2"/>
    <w:multiLevelType w:val="hybridMultilevel"/>
    <w:tmpl w:val="0490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F6F89"/>
    <w:multiLevelType w:val="hybridMultilevel"/>
    <w:tmpl w:val="0DB8A7C4"/>
    <w:lvl w:ilvl="0" w:tplc="926833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E8922AF"/>
    <w:multiLevelType w:val="hybridMultilevel"/>
    <w:tmpl w:val="932E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72B32"/>
    <w:multiLevelType w:val="hybridMultilevel"/>
    <w:tmpl w:val="9E1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5616A"/>
    <w:multiLevelType w:val="hybridMultilevel"/>
    <w:tmpl w:val="10FE359E"/>
    <w:lvl w:ilvl="0" w:tplc="85323D32">
      <w:start w:val="1"/>
      <w:numFmt w:val="bullet"/>
      <w:lvlText w:val=""/>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42F56C8A"/>
    <w:multiLevelType w:val="hybridMultilevel"/>
    <w:tmpl w:val="6BE4A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F31174"/>
    <w:multiLevelType w:val="hybridMultilevel"/>
    <w:tmpl w:val="8452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37185"/>
    <w:multiLevelType w:val="hybridMultilevel"/>
    <w:tmpl w:val="74A6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7914BE"/>
    <w:multiLevelType w:val="hybridMultilevel"/>
    <w:tmpl w:val="ED0A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A5347"/>
    <w:multiLevelType w:val="hybridMultilevel"/>
    <w:tmpl w:val="DF6A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58309E"/>
    <w:multiLevelType w:val="hybridMultilevel"/>
    <w:tmpl w:val="D4BAA5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F766CC6"/>
    <w:multiLevelType w:val="hybridMultilevel"/>
    <w:tmpl w:val="8F8C58EC"/>
    <w:lvl w:ilvl="0" w:tplc="C9D45BDE">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80C78"/>
    <w:multiLevelType w:val="hybridMultilevel"/>
    <w:tmpl w:val="F32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A7785"/>
    <w:multiLevelType w:val="hybridMultilevel"/>
    <w:tmpl w:val="EE945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7DD7"/>
    <w:multiLevelType w:val="hybridMultilevel"/>
    <w:tmpl w:val="F70C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9F7720"/>
    <w:multiLevelType w:val="hybridMultilevel"/>
    <w:tmpl w:val="C3981480"/>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6">
    <w:nsid w:val="774F50C0"/>
    <w:multiLevelType w:val="hybridMultilevel"/>
    <w:tmpl w:val="3CE8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6"/>
  </w:num>
  <w:num w:numId="5">
    <w:abstractNumId w:val="13"/>
  </w:num>
  <w:num w:numId="6">
    <w:abstractNumId w:val="6"/>
  </w:num>
  <w:num w:numId="7">
    <w:abstractNumId w:val="7"/>
  </w:num>
  <w:num w:numId="8">
    <w:abstractNumId w:val="3"/>
  </w:num>
  <w:num w:numId="9">
    <w:abstractNumId w:val="0"/>
  </w:num>
  <w:num w:numId="10">
    <w:abstractNumId w:val="14"/>
  </w:num>
  <w:num w:numId="11">
    <w:abstractNumId w:val="12"/>
  </w:num>
  <w:num w:numId="12">
    <w:abstractNumId w:val="4"/>
  </w:num>
  <w:num w:numId="13">
    <w:abstractNumId w:val="11"/>
  </w:num>
  <w:num w:numId="14">
    <w:abstractNumId w:val="15"/>
  </w:num>
  <w:num w:numId="15">
    <w:abstractNumId w:val="10"/>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59E1"/>
    <w:rsid w:val="00001F65"/>
    <w:rsid w:val="000278D2"/>
    <w:rsid w:val="000575DC"/>
    <w:rsid w:val="00065163"/>
    <w:rsid w:val="00065EC3"/>
    <w:rsid w:val="000721C2"/>
    <w:rsid w:val="00077DDA"/>
    <w:rsid w:val="000E2089"/>
    <w:rsid w:val="00136C83"/>
    <w:rsid w:val="00157B7C"/>
    <w:rsid w:val="00165616"/>
    <w:rsid w:val="001732BD"/>
    <w:rsid w:val="00192B0B"/>
    <w:rsid w:val="001B605E"/>
    <w:rsid w:val="001D261A"/>
    <w:rsid w:val="001F66F7"/>
    <w:rsid w:val="0021485F"/>
    <w:rsid w:val="002310A9"/>
    <w:rsid w:val="00240111"/>
    <w:rsid w:val="0026647B"/>
    <w:rsid w:val="00275651"/>
    <w:rsid w:val="002775BB"/>
    <w:rsid w:val="00290BC2"/>
    <w:rsid w:val="002960A4"/>
    <w:rsid w:val="002B795B"/>
    <w:rsid w:val="002C5747"/>
    <w:rsid w:val="002E36C7"/>
    <w:rsid w:val="002E57C1"/>
    <w:rsid w:val="002F789F"/>
    <w:rsid w:val="00305A4C"/>
    <w:rsid w:val="0032732A"/>
    <w:rsid w:val="00332083"/>
    <w:rsid w:val="00343467"/>
    <w:rsid w:val="00346E14"/>
    <w:rsid w:val="00355FDE"/>
    <w:rsid w:val="00375894"/>
    <w:rsid w:val="003E3C4C"/>
    <w:rsid w:val="003E4163"/>
    <w:rsid w:val="003F47A3"/>
    <w:rsid w:val="0041058B"/>
    <w:rsid w:val="004820FA"/>
    <w:rsid w:val="00482574"/>
    <w:rsid w:val="00484CCE"/>
    <w:rsid w:val="004876B8"/>
    <w:rsid w:val="004921E2"/>
    <w:rsid w:val="00496488"/>
    <w:rsid w:val="004C049D"/>
    <w:rsid w:val="004C7BC3"/>
    <w:rsid w:val="004D7816"/>
    <w:rsid w:val="004E6989"/>
    <w:rsid w:val="00505E27"/>
    <w:rsid w:val="00515A85"/>
    <w:rsid w:val="00555E04"/>
    <w:rsid w:val="00563D87"/>
    <w:rsid w:val="00585EBB"/>
    <w:rsid w:val="00586B8F"/>
    <w:rsid w:val="00595695"/>
    <w:rsid w:val="005B28F2"/>
    <w:rsid w:val="005C24FE"/>
    <w:rsid w:val="005C3AC3"/>
    <w:rsid w:val="005D5440"/>
    <w:rsid w:val="005E4B1D"/>
    <w:rsid w:val="005F1F4D"/>
    <w:rsid w:val="006001F1"/>
    <w:rsid w:val="00603108"/>
    <w:rsid w:val="006056D4"/>
    <w:rsid w:val="00613D91"/>
    <w:rsid w:val="00621C7A"/>
    <w:rsid w:val="006245EB"/>
    <w:rsid w:val="00632729"/>
    <w:rsid w:val="006551F7"/>
    <w:rsid w:val="0066739E"/>
    <w:rsid w:val="006714C2"/>
    <w:rsid w:val="0068077E"/>
    <w:rsid w:val="006B24AC"/>
    <w:rsid w:val="006D65DC"/>
    <w:rsid w:val="00700AF7"/>
    <w:rsid w:val="00702F9F"/>
    <w:rsid w:val="007428F9"/>
    <w:rsid w:val="00744C75"/>
    <w:rsid w:val="0076156C"/>
    <w:rsid w:val="007629D1"/>
    <w:rsid w:val="00776BB4"/>
    <w:rsid w:val="00793066"/>
    <w:rsid w:val="007F30C6"/>
    <w:rsid w:val="00800A9C"/>
    <w:rsid w:val="008076A2"/>
    <w:rsid w:val="008146E8"/>
    <w:rsid w:val="00821E8F"/>
    <w:rsid w:val="00837C58"/>
    <w:rsid w:val="008502FF"/>
    <w:rsid w:val="008533CD"/>
    <w:rsid w:val="00853FCF"/>
    <w:rsid w:val="00856781"/>
    <w:rsid w:val="00866FD1"/>
    <w:rsid w:val="008B07EB"/>
    <w:rsid w:val="008C59E1"/>
    <w:rsid w:val="008D1E9D"/>
    <w:rsid w:val="008E7180"/>
    <w:rsid w:val="009248CF"/>
    <w:rsid w:val="00942FF9"/>
    <w:rsid w:val="00944E09"/>
    <w:rsid w:val="00946834"/>
    <w:rsid w:val="0095077B"/>
    <w:rsid w:val="0099194C"/>
    <w:rsid w:val="009A700C"/>
    <w:rsid w:val="009C7C5F"/>
    <w:rsid w:val="009F4BEA"/>
    <w:rsid w:val="00A20497"/>
    <w:rsid w:val="00A22096"/>
    <w:rsid w:val="00A26DD8"/>
    <w:rsid w:val="00A40720"/>
    <w:rsid w:val="00A5282E"/>
    <w:rsid w:val="00A76603"/>
    <w:rsid w:val="00AD1BB0"/>
    <w:rsid w:val="00AD523E"/>
    <w:rsid w:val="00AE728C"/>
    <w:rsid w:val="00B00C25"/>
    <w:rsid w:val="00B21578"/>
    <w:rsid w:val="00B248C5"/>
    <w:rsid w:val="00B327B8"/>
    <w:rsid w:val="00B33A34"/>
    <w:rsid w:val="00B53A2E"/>
    <w:rsid w:val="00BA3C01"/>
    <w:rsid w:val="00BB0AF7"/>
    <w:rsid w:val="00BE5E3A"/>
    <w:rsid w:val="00C00B73"/>
    <w:rsid w:val="00C67BB5"/>
    <w:rsid w:val="00C90A75"/>
    <w:rsid w:val="00C9408D"/>
    <w:rsid w:val="00C95A85"/>
    <w:rsid w:val="00C96DCF"/>
    <w:rsid w:val="00C97C6B"/>
    <w:rsid w:val="00CA0D9D"/>
    <w:rsid w:val="00CC1669"/>
    <w:rsid w:val="00CC4C06"/>
    <w:rsid w:val="00D12909"/>
    <w:rsid w:val="00D20958"/>
    <w:rsid w:val="00D33D85"/>
    <w:rsid w:val="00D510EA"/>
    <w:rsid w:val="00D77F72"/>
    <w:rsid w:val="00D942F5"/>
    <w:rsid w:val="00D94964"/>
    <w:rsid w:val="00DA02AA"/>
    <w:rsid w:val="00DC1F68"/>
    <w:rsid w:val="00DD1E27"/>
    <w:rsid w:val="00E17C90"/>
    <w:rsid w:val="00E41BDA"/>
    <w:rsid w:val="00E54783"/>
    <w:rsid w:val="00E72C7F"/>
    <w:rsid w:val="00E72DAC"/>
    <w:rsid w:val="00E7472F"/>
    <w:rsid w:val="00EA267D"/>
    <w:rsid w:val="00EA5094"/>
    <w:rsid w:val="00EA7E73"/>
    <w:rsid w:val="00EB3367"/>
    <w:rsid w:val="00EE3154"/>
    <w:rsid w:val="00EE57F9"/>
    <w:rsid w:val="00EF724E"/>
    <w:rsid w:val="00EF7C60"/>
    <w:rsid w:val="00F229CE"/>
    <w:rsid w:val="00F340F9"/>
    <w:rsid w:val="00F36693"/>
    <w:rsid w:val="00F37FA4"/>
    <w:rsid w:val="00F44141"/>
    <w:rsid w:val="00F60B75"/>
    <w:rsid w:val="00FB05F4"/>
    <w:rsid w:val="00FC34D8"/>
    <w:rsid w:val="00FF55EC"/>
    <w:rsid w:val="00FF77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9E1"/>
    <w:rPr>
      <w:rFonts w:ascii="Tahoma" w:hAnsi="Tahoma" w:cs="Tahoma"/>
      <w:sz w:val="16"/>
      <w:szCs w:val="16"/>
    </w:rPr>
  </w:style>
  <w:style w:type="table" w:styleId="TableGrid">
    <w:name w:val="Table Grid"/>
    <w:basedOn w:val="TableNormal"/>
    <w:uiPriority w:val="59"/>
    <w:rsid w:val="008C5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9E1"/>
    <w:pPr>
      <w:ind w:left="720"/>
      <w:contextualSpacing/>
    </w:pPr>
  </w:style>
  <w:style w:type="character" w:styleId="Hyperlink">
    <w:name w:val="Hyperlink"/>
    <w:basedOn w:val="DefaultParagraphFont"/>
    <w:uiPriority w:val="99"/>
    <w:unhideWhenUsed/>
    <w:rsid w:val="003E4163"/>
    <w:rPr>
      <w:color w:val="0000FF" w:themeColor="hyperlink"/>
      <w:u w:val="single"/>
    </w:rPr>
  </w:style>
  <w:style w:type="character" w:styleId="FollowedHyperlink">
    <w:name w:val="FollowedHyperlink"/>
    <w:basedOn w:val="DefaultParagraphFont"/>
    <w:uiPriority w:val="99"/>
    <w:semiHidden/>
    <w:unhideWhenUsed/>
    <w:rsid w:val="00C95A85"/>
    <w:rPr>
      <w:color w:val="800080" w:themeColor="followedHyperlink"/>
      <w:u w:val="single"/>
    </w:rPr>
  </w:style>
  <w:style w:type="paragraph" w:styleId="Header">
    <w:name w:val="header"/>
    <w:basedOn w:val="Normal"/>
    <w:link w:val="HeaderChar"/>
    <w:uiPriority w:val="99"/>
    <w:unhideWhenUsed/>
    <w:rsid w:val="00214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5F"/>
  </w:style>
  <w:style w:type="paragraph" w:styleId="Footer">
    <w:name w:val="footer"/>
    <w:basedOn w:val="Normal"/>
    <w:link w:val="FooterChar"/>
    <w:uiPriority w:val="99"/>
    <w:unhideWhenUsed/>
    <w:rsid w:val="00214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5F"/>
  </w:style>
</w:styles>
</file>

<file path=word/webSettings.xml><?xml version="1.0" encoding="utf-8"?>
<w:webSettings xmlns:r="http://schemas.openxmlformats.org/officeDocument/2006/relationships" xmlns:w="http://schemas.openxmlformats.org/wordprocessingml/2006/main">
  <w:divs>
    <w:div w:id="39475906">
      <w:bodyDiv w:val="1"/>
      <w:marLeft w:val="0"/>
      <w:marRight w:val="0"/>
      <w:marTop w:val="0"/>
      <w:marBottom w:val="0"/>
      <w:divBdr>
        <w:top w:val="none" w:sz="0" w:space="0" w:color="auto"/>
        <w:left w:val="none" w:sz="0" w:space="0" w:color="auto"/>
        <w:bottom w:val="none" w:sz="0" w:space="0" w:color="auto"/>
        <w:right w:val="none" w:sz="0" w:space="0" w:color="auto"/>
      </w:divBdr>
    </w:div>
    <w:div w:id="716050480">
      <w:bodyDiv w:val="1"/>
      <w:marLeft w:val="0"/>
      <w:marRight w:val="0"/>
      <w:marTop w:val="0"/>
      <w:marBottom w:val="0"/>
      <w:divBdr>
        <w:top w:val="none" w:sz="0" w:space="0" w:color="auto"/>
        <w:left w:val="none" w:sz="0" w:space="0" w:color="auto"/>
        <w:bottom w:val="none" w:sz="0" w:space="0" w:color="auto"/>
        <w:right w:val="none" w:sz="0" w:space="0" w:color="auto"/>
      </w:divBdr>
    </w:div>
    <w:div w:id="7383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82F3-7E8C-4AA3-9AA5-FF2EBF83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EQL Solutions</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Thorpe</dc:creator>
  <cp:lastModifiedBy>Tamsin</cp:lastModifiedBy>
  <cp:revision>2</cp:revision>
  <dcterms:created xsi:type="dcterms:W3CDTF">2019-09-23T20:31:00Z</dcterms:created>
  <dcterms:modified xsi:type="dcterms:W3CDTF">2019-09-23T20:31:00Z</dcterms:modified>
</cp:coreProperties>
</file>